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0214" w14:textId="7A0FCE15" w:rsidR="00DC4677" w:rsidRPr="003725AD" w:rsidRDefault="005C6817" w:rsidP="003725AD">
      <w:pPr>
        <w:pStyle w:val="CommentText"/>
        <w:spacing w:line="240" w:lineRule="auto"/>
        <w:jc w:val="center"/>
        <w:rPr>
          <w:rStyle w:val="Strong"/>
          <w:bCs w:val="0"/>
        </w:rPr>
      </w:pPr>
      <w:r>
        <w:rPr>
          <w:b/>
        </w:rPr>
        <w:t xml:space="preserve">FRAMEWORK </w:t>
      </w:r>
      <w:r w:rsidR="00941A42" w:rsidRPr="001247F0">
        <w:rPr>
          <w:b/>
        </w:rPr>
        <w:t>AGREEMENT FOR THE SUPPLY OF SERVICES</w:t>
      </w:r>
      <w:r w:rsidR="005808A1">
        <w:rPr>
          <w:b/>
        </w:rPr>
        <w:t xml:space="preserve"> (GROUP</w:t>
      </w:r>
      <w:r w:rsidR="001465F8">
        <w:rPr>
          <w:b/>
        </w:rPr>
        <w:t>)</w:t>
      </w:r>
      <w:r w:rsidR="00D36B54">
        <w:rPr>
          <w:b/>
        </w:rPr>
        <w:t xml:space="preserve"> </w:t>
      </w:r>
    </w:p>
    <w:tbl>
      <w:tblPr>
        <w:tblStyle w:val="TableGrid"/>
        <w:tblW w:w="0" w:type="auto"/>
        <w:tblInd w:w="108" w:type="dxa"/>
        <w:tblLook w:val="04A0" w:firstRow="1" w:lastRow="0" w:firstColumn="1" w:lastColumn="0" w:noHBand="0" w:noVBand="1"/>
      </w:tblPr>
      <w:tblGrid>
        <w:gridCol w:w="2722"/>
        <w:gridCol w:w="6573"/>
      </w:tblGrid>
      <w:tr w:rsidR="003B6D92" w:rsidRPr="00A37560" w14:paraId="3EC1816E" w14:textId="77777777" w:rsidTr="003B6D92">
        <w:tc>
          <w:tcPr>
            <w:tcW w:w="2722" w:type="dxa"/>
            <w:shd w:val="clear" w:color="auto" w:fill="DBE5F1" w:themeFill="accent1" w:themeFillTint="33"/>
          </w:tcPr>
          <w:p w14:paraId="70C2F975" w14:textId="77777777" w:rsidR="007062A0" w:rsidRDefault="007062A0" w:rsidP="007062A0">
            <w:pPr>
              <w:spacing w:line="240" w:lineRule="auto"/>
            </w:pPr>
          </w:p>
        </w:tc>
        <w:tc>
          <w:tcPr>
            <w:tcW w:w="6573" w:type="dxa"/>
          </w:tcPr>
          <w:p w14:paraId="02E8F9BD" w14:textId="72B9E246" w:rsidR="007062A0" w:rsidRPr="00A37560" w:rsidRDefault="007062A0" w:rsidP="007062A0">
            <w:pPr>
              <w:spacing w:line="240" w:lineRule="auto"/>
            </w:pPr>
            <w:r>
              <w:rPr>
                <w:b/>
              </w:rPr>
              <w:t>CONTRACT PARTICULARS</w:t>
            </w:r>
          </w:p>
        </w:tc>
      </w:tr>
      <w:tr w:rsidR="007062A0" w:rsidRPr="00A37560" w14:paraId="5ABEEE82" w14:textId="77777777" w:rsidTr="003B6D92">
        <w:tc>
          <w:tcPr>
            <w:tcW w:w="2722" w:type="dxa"/>
            <w:shd w:val="clear" w:color="auto" w:fill="DBE5F1" w:themeFill="accent1" w:themeFillTint="33"/>
          </w:tcPr>
          <w:p w14:paraId="68E1E3B3" w14:textId="73D38F57" w:rsidR="007062A0" w:rsidRPr="00A37560" w:rsidRDefault="007062A0" w:rsidP="007062A0">
            <w:pPr>
              <w:spacing w:line="240" w:lineRule="auto"/>
            </w:pPr>
            <w:r>
              <w:t>ODEON:</w:t>
            </w:r>
          </w:p>
        </w:tc>
        <w:tc>
          <w:tcPr>
            <w:tcW w:w="6573" w:type="dxa"/>
          </w:tcPr>
          <w:p w14:paraId="3CE94C2E" w14:textId="429E81B8" w:rsidR="007062A0" w:rsidRPr="00A37560" w:rsidRDefault="007062A0" w:rsidP="007062A0">
            <w:pPr>
              <w:spacing w:line="240" w:lineRule="auto"/>
            </w:pPr>
            <w:r w:rsidRPr="00A37560">
              <w:t xml:space="preserve">Odeon Cinemas </w:t>
            </w:r>
            <w:r>
              <w:t xml:space="preserve">Group </w:t>
            </w:r>
            <w:r w:rsidRPr="00A37560">
              <w:t>Limited</w:t>
            </w:r>
            <w:r>
              <w:t xml:space="preserve"> (Reg No. 10246724)</w:t>
            </w:r>
          </w:p>
        </w:tc>
      </w:tr>
      <w:tr w:rsidR="007062A0" w:rsidRPr="00A37560" w14:paraId="07130940" w14:textId="77777777" w:rsidTr="003B6D92">
        <w:tc>
          <w:tcPr>
            <w:tcW w:w="2722" w:type="dxa"/>
            <w:shd w:val="clear" w:color="auto" w:fill="DBE5F1" w:themeFill="accent1" w:themeFillTint="33"/>
          </w:tcPr>
          <w:p w14:paraId="5D55CD31" w14:textId="484D8921" w:rsidR="007062A0" w:rsidRPr="00A37560" w:rsidRDefault="007062A0" w:rsidP="007062A0">
            <w:pPr>
              <w:spacing w:line="240" w:lineRule="auto"/>
            </w:pPr>
            <w:r>
              <w:t>ODEON’s</w:t>
            </w:r>
            <w:r w:rsidRPr="00A37560">
              <w:t xml:space="preserve"> address</w:t>
            </w:r>
            <w:r>
              <w:t>:</w:t>
            </w:r>
          </w:p>
        </w:tc>
        <w:tc>
          <w:tcPr>
            <w:tcW w:w="6573" w:type="dxa"/>
          </w:tcPr>
          <w:p w14:paraId="3FADBC06" w14:textId="34A8CA82" w:rsidR="007062A0" w:rsidRPr="00A37560" w:rsidRDefault="007A42E5" w:rsidP="007062A0">
            <w:pPr>
              <w:spacing w:line="240" w:lineRule="auto"/>
            </w:pPr>
            <w:r>
              <w:rPr>
                <w:shd w:val="clear" w:color="auto" w:fill="FFFFFF"/>
              </w:rPr>
              <w:t>8</w:t>
            </w:r>
            <w:r w:rsidRPr="00FE3BAF">
              <w:rPr>
                <w:shd w:val="clear" w:color="auto" w:fill="FFFFFF"/>
                <w:vertAlign w:val="superscript"/>
              </w:rPr>
              <w:t>th</w:t>
            </w:r>
            <w:r>
              <w:rPr>
                <w:shd w:val="clear" w:color="auto" w:fill="FFFFFF"/>
              </w:rPr>
              <w:t xml:space="preserve"> Floor, 1 Stephen Street, London, W1T 1AT</w:t>
            </w:r>
          </w:p>
        </w:tc>
      </w:tr>
      <w:tr w:rsidR="007062A0" w:rsidRPr="00A37560" w14:paraId="0DC49930" w14:textId="77777777" w:rsidTr="003B6D92">
        <w:tc>
          <w:tcPr>
            <w:tcW w:w="2722" w:type="dxa"/>
            <w:shd w:val="clear" w:color="auto" w:fill="DBE5F1" w:themeFill="accent1" w:themeFillTint="33"/>
          </w:tcPr>
          <w:p w14:paraId="784F9F96" w14:textId="116B94F3" w:rsidR="007062A0" w:rsidRPr="00A37560" w:rsidDel="00F24FAB" w:rsidRDefault="007062A0" w:rsidP="007062A0">
            <w:pPr>
              <w:spacing w:line="240" w:lineRule="auto"/>
            </w:pPr>
            <w:r>
              <w:t>Supplier:</w:t>
            </w:r>
          </w:p>
        </w:tc>
        <w:tc>
          <w:tcPr>
            <w:tcW w:w="6573" w:type="dxa"/>
          </w:tcPr>
          <w:p w14:paraId="21AA27F8" w14:textId="323C4850" w:rsidR="007062A0" w:rsidRDefault="007062A0" w:rsidP="007062A0">
            <w:pPr>
              <w:spacing w:line="240" w:lineRule="auto"/>
              <w:rPr>
                <w:shd w:val="clear" w:color="auto" w:fill="FFFFFF"/>
              </w:rPr>
            </w:pPr>
            <w:r w:rsidRPr="00EA7DF6">
              <w:t>[</w:t>
            </w:r>
            <w:r w:rsidRPr="00B0045F">
              <w:rPr>
                <w:highlight w:val="yellow"/>
              </w:rPr>
              <w:t>INSERT COMPANY NAME]</w:t>
            </w:r>
            <w:r w:rsidRPr="00EA7DF6">
              <w:t xml:space="preserve"> (</w:t>
            </w:r>
            <w:r>
              <w:t xml:space="preserve">Company </w:t>
            </w:r>
            <w:r w:rsidRPr="00EA7DF6">
              <w:t>No. [</w:t>
            </w:r>
            <w:r w:rsidRPr="00B0045F">
              <w:rPr>
                <w:highlight w:val="yellow"/>
              </w:rPr>
              <w:t>NUMBER</w:t>
            </w:r>
            <w:r w:rsidRPr="00EA7DF6">
              <w:t>])</w:t>
            </w:r>
            <w:r w:rsidRPr="00F24FAB" w:rsidDel="007062A0">
              <w:rPr>
                <w:highlight w:val="yellow"/>
                <w:shd w:val="clear" w:color="auto" w:fill="FFFFFF"/>
              </w:rPr>
              <w:t xml:space="preserve"> </w:t>
            </w:r>
          </w:p>
        </w:tc>
      </w:tr>
      <w:tr w:rsidR="007062A0" w:rsidRPr="00A37560" w14:paraId="3DB7158B" w14:textId="77777777" w:rsidTr="003B6D92">
        <w:tc>
          <w:tcPr>
            <w:tcW w:w="2722" w:type="dxa"/>
            <w:shd w:val="clear" w:color="auto" w:fill="DBE5F1" w:themeFill="accent1" w:themeFillTint="33"/>
          </w:tcPr>
          <w:p w14:paraId="01A0759C" w14:textId="673DDA2F" w:rsidR="007062A0" w:rsidRDefault="007062A0" w:rsidP="007062A0">
            <w:pPr>
              <w:spacing w:line="240" w:lineRule="auto"/>
            </w:pPr>
            <w:r>
              <w:t>Supplier’s address:</w:t>
            </w:r>
          </w:p>
        </w:tc>
        <w:tc>
          <w:tcPr>
            <w:tcW w:w="6573" w:type="dxa"/>
          </w:tcPr>
          <w:p w14:paraId="03CC9779" w14:textId="42A92EF8" w:rsidR="007062A0" w:rsidRPr="00F24FAB" w:rsidRDefault="007062A0" w:rsidP="007062A0">
            <w:pPr>
              <w:spacing w:line="240" w:lineRule="auto"/>
              <w:rPr>
                <w:highlight w:val="yellow"/>
                <w:shd w:val="clear" w:color="auto" w:fill="FFFFFF"/>
              </w:rPr>
            </w:pPr>
            <w:r w:rsidRPr="00EA7DF6">
              <w:t>[</w:t>
            </w:r>
            <w:r w:rsidRPr="00B0045F">
              <w:rPr>
                <w:highlight w:val="yellow"/>
              </w:rPr>
              <w:t>INSERT REGISTERED ADDRESS</w:t>
            </w:r>
            <w:r w:rsidRPr="00EA7DF6">
              <w:t>]</w:t>
            </w:r>
          </w:p>
        </w:tc>
      </w:tr>
      <w:tr w:rsidR="003B6D92" w:rsidRPr="00A37560" w14:paraId="44BEE258" w14:textId="77777777" w:rsidTr="003B6D92">
        <w:tc>
          <w:tcPr>
            <w:tcW w:w="2722" w:type="dxa"/>
            <w:shd w:val="clear" w:color="auto" w:fill="DBE5F1" w:themeFill="accent1" w:themeFillTint="33"/>
          </w:tcPr>
          <w:p w14:paraId="65AE096A" w14:textId="614DAE3F" w:rsidR="007062A0" w:rsidRPr="00860C0B" w:rsidRDefault="007062A0" w:rsidP="007062A0">
            <w:pPr>
              <w:spacing w:line="240" w:lineRule="auto"/>
              <w:rPr>
                <w:bCs/>
              </w:rPr>
            </w:pPr>
            <w:r w:rsidRPr="00860C0B">
              <w:rPr>
                <w:bCs/>
              </w:rPr>
              <w:t>Supplier's VAT number:</w:t>
            </w:r>
          </w:p>
        </w:tc>
        <w:tc>
          <w:tcPr>
            <w:tcW w:w="6573" w:type="dxa"/>
          </w:tcPr>
          <w:p w14:paraId="60AC156D" w14:textId="5DDB4E6F" w:rsidR="007062A0" w:rsidRPr="00EA7DF6" w:rsidRDefault="007062A0" w:rsidP="007062A0">
            <w:pPr>
              <w:spacing w:line="240" w:lineRule="auto"/>
            </w:pPr>
            <w:r w:rsidRPr="00EA7DF6">
              <w:t>[</w:t>
            </w:r>
            <w:r w:rsidRPr="00B0045F">
              <w:rPr>
                <w:highlight w:val="yellow"/>
              </w:rPr>
              <w:t>INSERT VAT NUMBER</w:t>
            </w:r>
            <w:r w:rsidRPr="00EA7DF6">
              <w:t>]</w:t>
            </w:r>
          </w:p>
        </w:tc>
      </w:tr>
      <w:tr w:rsidR="007062A0" w:rsidRPr="00A37560" w14:paraId="23E9823F" w14:textId="77777777" w:rsidTr="003B6D92">
        <w:tc>
          <w:tcPr>
            <w:tcW w:w="2722" w:type="dxa"/>
            <w:shd w:val="clear" w:color="auto" w:fill="DBE5F1" w:themeFill="accent1" w:themeFillTint="33"/>
          </w:tcPr>
          <w:p w14:paraId="38CFE1B1" w14:textId="0D88EFDD" w:rsidR="007062A0" w:rsidRDefault="007062A0" w:rsidP="007062A0">
            <w:pPr>
              <w:spacing w:line="240" w:lineRule="auto"/>
            </w:pPr>
            <w:r>
              <w:t>Framework Agreement Commencement Date:</w:t>
            </w:r>
          </w:p>
        </w:tc>
        <w:tc>
          <w:tcPr>
            <w:tcW w:w="6573" w:type="dxa"/>
          </w:tcPr>
          <w:p w14:paraId="1A1203E4" w14:textId="772D028B" w:rsidR="007062A0" w:rsidRDefault="007062A0" w:rsidP="007062A0">
            <w:pPr>
              <w:spacing w:line="240" w:lineRule="auto"/>
              <w:rPr>
                <w:highlight w:val="yellow"/>
                <w:shd w:val="clear" w:color="auto" w:fill="FFFFFF"/>
              </w:rPr>
            </w:pPr>
            <w:r>
              <w:t>[</w:t>
            </w:r>
            <w:r>
              <w:rPr>
                <w:highlight w:val="yellow"/>
              </w:rPr>
              <w:t>INSERT START</w:t>
            </w:r>
            <w:r w:rsidRPr="00B0045F">
              <w:rPr>
                <w:highlight w:val="yellow"/>
              </w:rPr>
              <w:t xml:space="preserve"> DATE</w:t>
            </w:r>
            <w:r w:rsidRPr="00EA7DF6">
              <w:t>]</w:t>
            </w:r>
          </w:p>
        </w:tc>
      </w:tr>
      <w:tr w:rsidR="007062A0" w:rsidRPr="00A37560" w14:paraId="13761006" w14:textId="77777777" w:rsidTr="003B6D92">
        <w:tc>
          <w:tcPr>
            <w:tcW w:w="2722" w:type="dxa"/>
            <w:shd w:val="clear" w:color="auto" w:fill="DBE5F1" w:themeFill="accent1" w:themeFillTint="33"/>
          </w:tcPr>
          <w:p w14:paraId="2B488886" w14:textId="685EB333" w:rsidR="007062A0" w:rsidRDefault="007062A0" w:rsidP="007062A0">
            <w:pPr>
              <w:spacing w:line="240" w:lineRule="auto"/>
            </w:pPr>
            <w:r>
              <w:t>Framework Agreement Minimum Term:</w:t>
            </w:r>
          </w:p>
        </w:tc>
        <w:tc>
          <w:tcPr>
            <w:tcW w:w="6573" w:type="dxa"/>
          </w:tcPr>
          <w:p w14:paraId="7E0C9AD0" w14:textId="77777777" w:rsidR="00695A9B" w:rsidRPr="00EA7DF6" w:rsidRDefault="00695A9B" w:rsidP="00695A9B">
            <w:pPr>
              <w:spacing w:line="240" w:lineRule="auto"/>
            </w:pPr>
            <w:r>
              <w:t xml:space="preserve">This Agreement shall be effective as of the Commencement Date and continue for a period of </w:t>
            </w:r>
            <w:r w:rsidRPr="00EA7DF6">
              <w:t>[</w:t>
            </w:r>
            <w:r w:rsidRPr="00B0045F">
              <w:rPr>
                <w:highlight w:val="yellow"/>
              </w:rPr>
              <w:t xml:space="preserve">Insert </w:t>
            </w:r>
            <w:proofErr w:type="gramStart"/>
            <w:r w:rsidRPr="00B0045F">
              <w:rPr>
                <w:highlight w:val="yellow"/>
              </w:rPr>
              <w:t>e.g.</w:t>
            </w:r>
            <w:proofErr w:type="gramEnd"/>
            <w:r w:rsidRPr="00B0045F">
              <w:rPr>
                <w:highlight w:val="yellow"/>
              </w:rPr>
              <w:t xml:space="preserve"> 1 year, 2 years</w:t>
            </w:r>
            <w:r>
              <w:t>], unless terminated earlier hereunder.</w:t>
            </w:r>
          </w:p>
          <w:p w14:paraId="18AA53D3" w14:textId="10E1BCAC" w:rsidR="007062A0" w:rsidRDefault="007062A0" w:rsidP="007062A0">
            <w:pPr>
              <w:spacing w:line="240" w:lineRule="auto"/>
              <w:rPr>
                <w:highlight w:val="yellow"/>
                <w:shd w:val="clear" w:color="auto" w:fill="FFFFFF"/>
              </w:rPr>
            </w:pPr>
          </w:p>
        </w:tc>
      </w:tr>
      <w:tr w:rsidR="007062A0" w:rsidRPr="00A37560" w14:paraId="28FECAF7" w14:textId="77777777" w:rsidTr="003B6D92">
        <w:tc>
          <w:tcPr>
            <w:tcW w:w="2722" w:type="dxa"/>
            <w:shd w:val="clear" w:color="auto" w:fill="DBE5F1" w:themeFill="accent1" w:themeFillTint="33"/>
          </w:tcPr>
          <w:p w14:paraId="72C212E7" w14:textId="6BBBCFD2" w:rsidR="007062A0" w:rsidRDefault="007062A0" w:rsidP="007062A0">
            <w:pPr>
              <w:spacing w:line="240" w:lineRule="auto"/>
            </w:pPr>
            <w:r>
              <w:t>Notice Periods for termination of the Framework Agreement following the Minimum Term:</w:t>
            </w:r>
          </w:p>
        </w:tc>
        <w:tc>
          <w:tcPr>
            <w:tcW w:w="6573" w:type="dxa"/>
          </w:tcPr>
          <w:p w14:paraId="62A826D3" w14:textId="533D4B03" w:rsidR="007062A0" w:rsidRDefault="00695A9B" w:rsidP="00695A9B">
            <w:pPr>
              <w:tabs>
                <w:tab w:val="center" w:pos="3143"/>
              </w:tabs>
              <w:spacing w:line="240" w:lineRule="auto"/>
              <w:rPr>
                <w:highlight w:val="yellow"/>
                <w:shd w:val="clear" w:color="auto" w:fill="FFFFFF"/>
              </w:rPr>
            </w:pPr>
            <w:r w:rsidRPr="00695A9B">
              <w:rPr>
                <w:shd w:val="clear" w:color="auto" w:fill="FFFFFF"/>
              </w:rPr>
              <w:t xml:space="preserve">Notice to be given by ODEON: </w:t>
            </w:r>
            <w:r>
              <w:rPr>
                <w:highlight w:val="yellow"/>
                <w:shd w:val="clear" w:color="auto" w:fill="FFFFFF"/>
              </w:rPr>
              <w:t xml:space="preserve">[Insert </w:t>
            </w:r>
            <w:proofErr w:type="gramStart"/>
            <w:r>
              <w:rPr>
                <w:highlight w:val="yellow"/>
                <w:shd w:val="clear" w:color="auto" w:fill="FFFFFF"/>
              </w:rPr>
              <w:t>e.g.</w:t>
            </w:r>
            <w:proofErr w:type="gramEnd"/>
            <w:r>
              <w:rPr>
                <w:highlight w:val="yellow"/>
                <w:shd w:val="clear" w:color="auto" w:fill="FFFFFF"/>
              </w:rPr>
              <w:t xml:space="preserve"> 1 month]</w:t>
            </w:r>
          </w:p>
          <w:p w14:paraId="1A5C1DA2" w14:textId="2D4227F6" w:rsidR="00695A9B" w:rsidRDefault="00695A9B" w:rsidP="00695A9B">
            <w:pPr>
              <w:tabs>
                <w:tab w:val="center" w:pos="3143"/>
              </w:tabs>
              <w:spacing w:line="240" w:lineRule="auto"/>
              <w:rPr>
                <w:highlight w:val="yellow"/>
                <w:shd w:val="clear" w:color="auto" w:fill="FFFFFF"/>
              </w:rPr>
            </w:pPr>
            <w:r w:rsidRPr="00695A9B">
              <w:rPr>
                <w:shd w:val="clear" w:color="auto" w:fill="FFFFFF"/>
              </w:rPr>
              <w:t xml:space="preserve">Notice to be given by Supplier: </w:t>
            </w:r>
            <w:r>
              <w:rPr>
                <w:highlight w:val="yellow"/>
                <w:shd w:val="clear" w:color="auto" w:fill="FFFFFF"/>
              </w:rPr>
              <w:t xml:space="preserve">[Insert </w:t>
            </w:r>
            <w:proofErr w:type="gramStart"/>
            <w:r>
              <w:rPr>
                <w:highlight w:val="yellow"/>
                <w:shd w:val="clear" w:color="auto" w:fill="FFFFFF"/>
              </w:rPr>
              <w:t>e.g.</w:t>
            </w:r>
            <w:proofErr w:type="gramEnd"/>
            <w:r>
              <w:rPr>
                <w:highlight w:val="yellow"/>
                <w:shd w:val="clear" w:color="auto" w:fill="FFFFFF"/>
              </w:rPr>
              <w:t xml:space="preserve"> 3 months]</w:t>
            </w:r>
          </w:p>
        </w:tc>
      </w:tr>
      <w:tr w:rsidR="003B6D92" w:rsidRPr="00A37560" w14:paraId="2DE32DE3" w14:textId="77777777" w:rsidTr="003B6D92">
        <w:tc>
          <w:tcPr>
            <w:tcW w:w="2722" w:type="dxa"/>
            <w:shd w:val="clear" w:color="auto" w:fill="DBE5F1" w:themeFill="accent1" w:themeFillTint="33"/>
          </w:tcPr>
          <w:p w14:paraId="2A35D3E1" w14:textId="3E26F0FF" w:rsidR="00695A9B" w:rsidRPr="00860C0B" w:rsidRDefault="00695A9B" w:rsidP="007062A0">
            <w:pPr>
              <w:spacing w:line="240" w:lineRule="auto"/>
              <w:rPr>
                <w:bCs/>
              </w:rPr>
            </w:pPr>
            <w:r w:rsidRPr="00860C0B">
              <w:rPr>
                <w:bCs/>
              </w:rPr>
              <w:t>Services:</w:t>
            </w:r>
          </w:p>
        </w:tc>
        <w:tc>
          <w:tcPr>
            <w:tcW w:w="6573" w:type="dxa"/>
          </w:tcPr>
          <w:p w14:paraId="63FBCBDB" w14:textId="77777777" w:rsidR="00695A9B" w:rsidRDefault="00695A9B" w:rsidP="00695A9B">
            <w:pPr>
              <w:pStyle w:val="Paragraph"/>
              <w:jc w:val="left"/>
              <w:rPr>
                <w:sz w:val="20"/>
              </w:rPr>
            </w:pPr>
            <w:r>
              <w:rPr>
                <w:sz w:val="20"/>
              </w:rPr>
              <w:t>The Supplier shall supply to ODEON the services as follows:</w:t>
            </w:r>
          </w:p>
          <w:p w14:paraId="218064DC" w14:textId="6E0BC0C4" w:rsidR="00695A9B" w:rsidRPr="00695A9B" w:rsidRDefault="00695A9B" w:rsidP="0003128F">
            <w:pPr>
              <w:pStyle w:val="Paragraph"/>
              <w:numPr>
                <w:ilvl w:val="0"/>
                <w:numId w:val="52"/>
              </w:numPr>
              <w:jc w:val="left"/>
              <w:rPr>
                <w:sz w:val="20"/>
              </w:rPr>
            </w:pPr>
            <w:r>
              <w:rPr>
                <w:sz w:val="20"/>
              </w:rPr>
              <w:t>[</w:t>
            </w:r>
            <w:r w:rsidRPr="00B0045F">
              <w:rPr>
                <w:caps/>
                <w:sz w:val="20"/>
                <w:highlight w:val="yellow"/>
              </w:rPr>
              <w:t>Insert short description of services</w:t>
            </w:r>
            <w:r>
              <w:rPr>
                <w:sz w:val="20"/>
              </w:rPr>
              <w:t>]</w:t>
            </w:r>
          </w:p>
          <w:p w14:paraId="6E0E1908" w14:textId="6D2EFA14" w:rsidR="00695A9B" w:rsidRDefault="00695A9B" w:rsidP="00695A9B">
            <w:pPr>
              <w:tabs>
                <w:tab w:val="center" w:pos="3143"/>
              </w:tabs>
              <w:spacing w:line="240" w:lineRule="auto"/>
              <w:rPr>
                <w:highlight w:val="yellow"/>
                <w:shd w:val="clear" w:color="auto" w:fill="FFFFFF"/>
              </w:rPr>
            </w:pPr>
            <w:r>
              <w:t>and as further detailed in the Territory Agreement (the “</w:t>
            </w:r>
            <w:r w:rsidRPr="00695A9B">
              <w:rPr>
                <w:b/>
                <w:bCs/>
              </w:rPr>
              <w:t>Services</w:t>
            </w:r>
            <w:r>
              <w:t>”).</w:t>
            </w:r>
          </w:p>
        </w:tc>
      </w:tr>
      <w:tr w:rsidR="003B6D92" w:rsidRPr="00A37560" w14:paraId="0C51BF64" w14:textId="77777777" w:rsidTr="003B6D92">
        <w:tc>
          <w:tcPr>
            <w:tcW w:w="2722" w:type="dxa"/>
            <w:shd w:val="clear" w:color="auto" w:fill="DBE5F1" w:themeFill="accent1" w:themeFillTint="33"/>
          </w:tcPr>
          <w:p w14:paraId="62434E34" w14:textId="7FD4C0C8" w:rsidR="00695A9B" w:rsidRPr="00860C0B" w:rsidRDefault="00695A9B" w:rsidP="00695A9B">
            <w:pPr>
              <w:spacing w:line="240" w:lineRule="auto"/>
              <w:rPr>
                <w:bCs/>
              </w:rPr>
            </w:pPr>
            <w:r w:rsidRPr="00860C0B">
              <w:rPr>
                <w:bCs/>
              </w:rPr>
              <w:t>Charges:</w:t>
            </w:r>
          </w:p>
        </w:tc>
        <w:tc>
          <w:tcPr>
            <w:tcW w:w="6573" w:type="dxa"/>
          </w:tcPr>
          <w:p w14:paraId="1FF4B08B" w14:textId="77777777" w:rsidR="00695A9B" w:rsidRDefault="00695A9B" w:rsidP="00695A9B">
            <w:pPr>
              <w:pStyle w:val="Paragraph"/>
              <w:jc w:val="left"/>
              <w:rPr>
                <w:sz w:val="20"/>
              </w:rPr>
            </w:pPr>
            <w:r>
              <w:rPr>
                <w:sz w:val="20"/>
              </w:rPr>
              <w:t>In consideration of the Services provided by the Supplier, ODEON shall pay to the Supplier the charges as follows:</w:t>
            </w:r>
          </w:p>
          <w:p w14:paraId="4B1C00A6" w14:textId="3EFC43DF" w:rsidR="00695A9B" w:rsidRDefault="00695A9B" w:rsidP="00695A9B">
            <w:pPr>
              <w:tabs>
                <w:tab w:val="center" w:pos="3143"/>
              </w:tabs>
              <w:spacing w:line="240" w:lineRule="auto"/>
              <w:rPr>
                <w:highlight w:val="yellow"/>
                <w:shd w:val="clear" w:color="auto" w:fill="FFFFFF"/>
              </w:rPr>
            </w:pPr>
            <w:r>
              <w:t>[</w:t>
            </w:r>
            <w:r w:rsidRPr="002D032F">
              <w:rPr>
                <w:highlight w:val="yellow"/>
              </w:rPr>
              <w:t xml:space="preserve">INSERT THE CHARGES PAYABLE AND ANY SCHEDULE OF </w:t>
            </w:r>
            <w:r w:rsidRPr="00695A9B">
              <w:rPr>
                <w:highlight w:val="yellow"/>
              </w:rPr>
              <w:t>PAYMENTS UNLESS THESE WILL BE DEALT WITH IN EACH TERRITORY AGREEMENT]</w:t>
            </w:r>
            <w:r w:rsidRPr="00EA7DF6">
              <w:rPr>
                <w:b/>
              </w:rPr>
              <w:t xml:space="preserve"> </w:t>
            </w:r>
          </w:p>
        </w:tc>
      </w:tr>
    </w:tbl>
    <w:p w14:paraId="00569247" w14:textId="77777777" w:rsidR="0054335B" w:rsidRPr="00A37560" w:rsidRDefault="0054335B" w:rsidP="00997623">
      <w:pPr>
        <w:spacing w:after="0" w:line="240" w:lineRule="auto"/>
      </w:pPr>
    </w:p>
    <w:p w14:paraId="52F0EA62" w14:textId="77777777" w:rsidR="00F846A7" w:rsidRDefault="00F846A7" w:rsidP="00997623">
      <w:pPr>
        <w:spacing w:after="0" w:line="240" w:lineRule="auto"/>
        <w:rPr>
          <w:rStyle w:val="Strong"/>
        </w:rPr>
      </w:pPr>
    </w:p>
    <w:p w14:paraId="7F5C9BB2" w14:textId="77777777" w:rsidR="002C730A" w:rsidRPr="00033585" w:rsidRDefault="00DC4677" w:rsidP="002C730A">
      <w:pPr>
        <w:spacing w:line="240" w:lineRule="auto"/>
        <w:rPr>
          <w:rStyle w:val="Strong"/>
        </w:rPr>
      </w:pPr>
      <w:r w:rsidRPr="00033585">
        <w:rPr>
          <w:rStyle w:val="Strong"/>
        </w:rPr>
        <w:t>BACKGROUND</w:t>
      </w:r>
    </w:p>
    <w:p w14:paraId="1ECE03A9" w14:textId="737DE98D" w:rsidR="00033585" w:rsidRPr="00F24FAB" w:rsidRDefault="00B33FCE" w:rsidP="00F24FAB">
      <w:bookmarkStart w:id="0" w:name="a624863"/>
      <w:r w:rsidRPr="00F24FAB">
        <w:t>T</w:t>
      </w:r>
      <w:r w:rsidR="002C730A" w:rsidRPr="00F24FAB">
        <w:t xml:space="preserve">he Supplier has agreed to supply </w:t>
      </w:r>
      <w:r w:rsidR="00040A6B" w:rsidRPr="00F24FAB">
        <w:t>S</w:t>
      </w:r>
      <w:r w:rsidR="003725AD" w:rsidRPr="00F24FAB">
        <w:t>ervices</w:t>
      </w:r>
      <w:r w:rsidR="00040A6B" w:rsidRPr="00F24FAB">
        <w:t xml:space="preserve"> (as defined </w:t>
      </w:r>
      <w:r w:rsidR="00695A9B">
        <w:t>above</w:t>
      </w:r>
      <w:r w:rsidR="00040A6B" w:rsidRPr="00F24FAB">
        <w:t>)</w:t>
      </w:r>
      <w:r w:rsidR="003725AD" w:rsidRPr="00F24FAB">
        <w:t xml:space="preserve"> o</w:t>
      </w:r>
      <w:r w:rsidR="002C730A" w:rsidRPr="00F24FAB">
        <w:t>n the terms and conditions set out in this Agreement.</w:t>
      </w:r>
      <w:bookmarkEnd w:id="0"/>
      <w:r w:rsidR="002C730A" w:rsidRPr="00F24FAB">
        <w:t xml:space="preserve"> </w:t>
      </w:r>
    </w:p>
    <w:p w14:paraId="606F37F2" w14:textId="09CB5FB4" w:rsidR="00033585" w:rsidRPr="00F24FAB" w:rsidRDefault="005808A1" w:rsidP="00F24FAB">
      <w:r w:rsidRPr="00F24FAB">
        <w:rPr>
          <w:color w:val="000000" w:themeColor="text1"/>
          <w:lang w:eastAsia="en-GB"/>
        </w:rPr>
        <w:t>When ODEON o</w:t>
      </w:r>
      <w:r w:rsidR="00882229" w:rsidRPr="00F24FAB">
        <w:rPr>
          <w:color w:val="000000" w:themeColor="text1"/>
          <w:lang w:eastAsia="en-GB"/>
        </w:rPr>
        <w:t xml:space="preserve">r any of its </w:t>
      </w:r>
      <w:r w:rsidR="00695A9B">
        <w:rPr>
          <w:color w:val="000000" w:themeColor="text1"/>
          <w:lang w:eastAsia="en-GB"/>
        </w:rPr>
        <w:t>A</w:t>
      </w:r>
      <w:r w:rsidR="00882229" w:rsidRPr="00F24FAB">
        <w:rPr>
          <w:color w:val="000000" w:themeColor="text1"/>
          <w:lang w:eastAsia="en-GB"/>
        </w:rPr>
        <w:t>ffiliates request</w:t>
      </w:r>
      <w:r w:rsidR="00040A6B" w:rsidRPr="00F24FAB">
        <w:rPr>
          <w:color w:val="000000" w:themeColor="text1"/>
          <w:lang w:eastAsia="en-GB"/>
        </w:rPr>
        <w:t xml:space="preserve"> S</w:t>
      </w:r>
      <w:r w:rsidRPr="00F24FAB">
        <w:rPr>
          <w:color w:val="000000" w:themeColor="text1"/>
          <w:lang w:eastAsia="en-GB"/>
        </w:rPr>
        <w:t>ervices from the Supplier, and the Su</w:t>
      </w:r>
      <w:r w:rsidR="00040A6B" w:rsidRPr="00F24FAB">
        <w:rPr>
          <w:color w:val="000000" w:themeColor="text1"/>
          <w:lang w:eastAsia="en-GB"/>
        </w:rPr>
        <w:t xml:space="preserve">pplier </w:t>
      </w:r>
      <w:proofErr w:type="gramStart"/>
      <w:r w:rsidR="00040A6B" w:rsidRPr="00F24FAB">
        <w:rPr>
          <w:color w:val="000000" w:themeColor="text1"/>
          <w:lang w:eastAsia="en-GB"/>
        </w:rPr>
        <w:t>is able to</w:t>
      </w:r>
      <w:proofErr w:type="gramEnd"/>
      <w:r w:rsidR="00040A6B" w:rsidRPr="00F24FAB">
        <w:rPr>
          <w:color w:val="000000" w:themeColor="text1"/>
          <w:lang w:eastAsia="en-GB"/>
        </w:rPr>
        <w:t xml:space="preserve"> provide such S</w:t>
      </w:r>
      <w:r w:rsidRPr="00F24FAB">
        <w:rPr>
          <w:color w:val="000000" w:themeColor="text1"/>
          <w:lang w:eastAsia="en-GB"/>
        </w:rPr>
        <w:t xml:space="preserve">ervices, the relevant parties will enter into a </w:t>
      </w:r>
      <w:r w:rsidR="00F21987" w:rsidRPr="00F24FAB">
        <w:rPr>
          <w:color w:val="000000" w:themeColor="text1"/>
          <w:lang w:eastAsia="en-GB"/>
        </w:rPr>
        <w:t>Territory Agreement</w:t>
      </w:r>
      <w:r w:rsidRPr="00F24FAB">
        <w:rPr>
          <w:color w:val="000000" w:themeColor="text1"/>
          <w:lang w:eastAsia="en-GB"/>
        </w:rPr>
        <w:t xml:space="preserve"> in accordance with this Agreement.</w:t>
      </w:r>
      <w:r w:rsidR="00660C4A" w:rsidRPr="00F24FAB">
        <w:rPr>
          <w:color w:val="000000" w:themeColor="text1"/>
          <w:lang w:eastAsia="en-GB"/>
        </w:rPr>
        <w:t xml:space="preserve"> </w:t>
      </w:r>
      <w:r w:rsidR="00667014" w:rsidRPr="00F24FAB">
        <w:rPr>
          <w:color w:val="000000" w:themeColor="text1"/>
          <w:lang w:eastAsia="en-GB"/>
        </w:rPr>
        <w:t xml:space="preserve"> </w:t>
      </w:r>
      <w:r w:rsidRPr="00F24FAB">
        <w:rPr>
          <w:color w:val="000000" w:themeColor="text1"/>
          <w:lang w:eastAsia="en-GB"/>
        </w:rPr>
        <w:t xml:space="preserve">Each </w:t>
      </w:r>
      <w:r w:rsidR="00F21987" w:rsidRPr="00F24FAB">
        <w:rPr>
          <w:color w:val="000000" w:themeColor="text1"/>
          <w:lang w:eastAsia="en-GB"/>
        </w:rPr>
        <w:t>Territory Agreement</w:t>
      </w:r>
      <w:r w:rsidRPr="00F24FAB">
        <w:rPr>
          <w:color w:val="000000" w:themeColor="text1"/>
          <w:lang w:eastAsia="en-GB"/>
        </w:rPr>
        <w:t xml:space="preserve"> will </w:t>
      </w:r>
      <w:r w:rsidR="00BB2DDE" w:rsidRPr="00F24FAB">
        <w:rPr>
          <w:color w:val="000000" w:themeColor="text1"/>
          <w:lang w:eastAsia="en-GB"/>
        </w:rPr>
        <w:t xml:space="preserve">form a separate </w:t>
      </w:r>
      <w:r w:rsidR="00660C4A" w:rsidRPr="00F24FAB">
        <w:rPr>
          <w:color w:val="000000" w:themeColor="text1"/>
          <w:lang w:eastAsia="en-GB"/>
        </w:rPr>
        <w:t xml:space="preserve">contract </w:t>
      </w:r>
      <w:r w:rsidRPr="00F24FAB">
        <w:rPr>
          <w:color w:val="000000" w:themeColor="text1"/>
          <w:lang w:eastAsia="en-GB"/>
        </w:rPr>
        <w:t>incorporat</w:t>
      </w:r>
      <w:r w:rsidR="00F876F1" w:rsidRPr="00F24FAB">
        <w:rPr>
          <w:color w:val="000000" w:themeColor="text1"/>
          <w:lang w:eastAsia="en-GB"/>
        </w:rPr>
        <w:t>ing</w:t>
      </w:r>
      <w:r w:rsidRPr="00F24FAB">
        <w:rPr>
          <w:color w:val="000000" w:themeColor="text1"/>
          <w:lang w:eastAsia="en-GB"/>
        </w:rPr>
        <w:t xml:space="preserve"> the terms and conditions set out in this Agreement.</w:t>
      </w:r>
    </w:p>
    <w:p w14:paraId="223A3B3F" w14:textId="77777777" w:rsidR="005A6EC7" w:rsidRDefault="002C730A" w:rsidP="00F24FAB">
      <w:pPr>
        <w:pStyle w:val="Paragraph"/>
        <w:spacing w:line="240" w:lineRule="auto"/>
        <w:rPr>
          <w:rFonts w:eastAsia="Times New Roman"/>
          <w:color w:val="000000" w:themeColor="text1"/>
          <w:sz w:val="20"/>
          <w:lang w:eastAsia="en-GB"/>
        </w:rPr>
      </w:pPr>
      <w:r w:rsidRPr="00F24FAB">
        <w:rPr>
          <w:sz w:val="20"/>
        </w:rPr>
        <w:t xml:space="preserve">This Agreement is made up of the </w:t>
      </w:r>
      <w:r w:rsidRPr="00695A9B">
        <w:rPr>
          <w:rFonts w:eastAsia="Times New Roman"/>
          <w:color w:val="000000" w:themeColor="text1"/>
          <w:sz w:val="20"/>
          <w:lang w:eastAsia="en-GB"/>
        </w:rPr>
        <w:t>following:</w:t>
      </w:r>
      <w:r w:rsidR="00F24FAB" w:rsidRPr="00695A9B">
        <w:rPr>
          <w:rFonts w:eastAsia="Times New Roman"/>
          <w:color w:val="000000" w:themeColor="text1"/>
          <w:sz w:val="20"/>
          <w:lang w:eastAsia="en-GB"/>
        </w:rPr>
        <w:t xml:space="preserve"> </w:t>
      </w:r>
    </w:p>
    <w:p w14:paraId="1F437742" w14:textId="77777777" w:rsidR="005A6EC7" w:rsidRDefault="00F24FAB" w:rsidP="00F24FAB">
      <w:pPr>
        <w:pStyle w:val="Paragraph"/>
        <w:spacing w:line="240" w:lineRule="auto"/>
        <w:rPr>
          <w:rFonts w:eastAsia="Times New Roman"/>
          <w:color w:val="000000" w:themeColor="text1"/>
          <w:sz w:val="20"/>
          <w:lang w:eastAsia="en-GB"/>
        </w:rPr>
      </w:pPr>
      <w:r w:rsidRPr="00695A9B">
        <w:rPr>
          <w:rFonts w:eastAsia="Times New Roman"/>
          <w:color w:val="000000" w:themeColor="text1"/>
          <w:sz w:val="20"/>
          <w:lang w:eastAsia="en-GB"/>
        </w:rPr>
        <w:t>1)</w:t>
      </w:r>
      <w:r w:rsidR="00695A9B" w:rsidRPr="00695A9B">
        <w:rPr>
          <w:rFonts w:eastAsia="Times New Roman"/>
          <w:color w:val="000000" w:themeColor="text1"/>
          <w:sz w:val="20"/>
          <w:lang w:eastAsia="en-GB"/>
        </w:rPr>
        <w:t xml:space="preserve"> </w:t>
      </w:r>
      <w:r w:rsidRPr="00695A9B">
        <w:rPr>
          <w:rFonts w:eastAsia="Times New Roman"/>
          <w:color w:val="000000" w:themeColor="text1"/>
          <w:sz w:val="20"/>
          <w:lang w:eastAsia="en-GB"/>
        </w:rPr>
        <w:t xml:space="preserve">the Contract </w:t>
      </w:r>
      <w:r w:rsidR="00B810A6" w:rsidRPr="00695A9B">
        <w:rPr>
          <w:rFonts w:eastAsia="Times New Roman"/>
          <w:color w:val="000000" w:themeColor="text1"/>
          <w:sz w:val="20"/>
          <w:lang w:eastAsia="en-GB"/>
        </w:rPr>
        <w:t>Particulars</w:t>
      </w:r>
      <w:r w:rsidRPr="00695A9B">
        <w:rPr>
          <w:rFonts w:eastAsia="Times New Roman"/>
          <w:color w:val="000000" w:themeColor="text1"/>
          <w:sz w:val="20"/>
          <w:lang w:eastAsia="en-GB"/>
        </w:rPr>
        <w:t xml:space="preserve"> (Framework Agreement</w:t>
      </w:r>
      <w:proofErr w:type="gramStart"/>
      <w:r w:rsidRPr="00695A9B">
        <w:rPr>
          <w:rFonts w:eastAsia="Times New Roman"/>
          <w:color w:val="000000" w:themeColor="text1"/>
          <w:sz w:val="20"/>
          <w:lang w:eastAsia="en-GB"/>
        </w:rPr>
        <w:t>);</w:t>
      </w:r>
      <w:proofErr w:type="gramEnd"/>
      <w:r w:rsidRPr="00695A9B">
        <w:rPr>
          <w:rFonts w:eastAsia="Times New Roman"/>
          <w:color w:val="000000" w:themeColor="text1"/>
          <w:sz w:val="20"/>
          <w:lang w:eastAsia="en-GB"/>
        </w:rPr>
        <w:t xml:space="preserve"> </w:t>
      </w:r>
    </w:p>
    <w:p w14:paraId="74986F62" w14:textId="77777777" w:rsidR="005A6EC7" w:rsidRDefault="00695A9B" w:rsidP="00F24FAB">
      <w:pPr>
        <w:pStyle w:val="Paragraph"/>
        <w:spacing w:line="240" w:lineRule="auto"/>
        <w:rPr>
          <w:rFonts w:eastAsia="Times New Roman"/>
          <w:color w:val="000000" w:themeColor="text1"/>
          <w:sz w:val="20"/>
          <w:lang w:eastAsia="en-GB"/>
        </w:rPr>
      </w:pPr>
      <w:r w:rsidRPr="00695A9B">
        <w:rPr>
          <w:rFonts w:eastAsia="Times New Roman"/>
          <w:color w:val="000000" w:themeColor="text1"/>
          <w:sz w:val="20"/>
          <w:lang w:eastAsia="en-GB"/>
        </w:rPr>
        <w:t>2) t</w:t>
      </w:r>
      <w:r w:rsidR="00F24FAB" w:rsidRPr="00695A9B">
        <w:rPr>
          <w:rFonts w:eastAsia="Times New Roman"/>
          <w:color w:val="000000" w:themeColor="text1"/>
          <w:sz w:val="20"/>
          <w:lang w:eastAsia="en-GB"/>
        </w:rPr>
        <w:t xml:space="preserve">he Conditions; and </w:t>
      </w:r>
    </w:p>
    <w:p w14:paraId="7389509A" w14:textId="75E61AA1" w:rsidR="005A6EC7" w:rsidRDefault="00695A9B" w:rsidP="00F24FAB">
      <w:pPr>
        <w:pStyle w:val="Paragraph"/>
        <w:spacing w:line="240" w:lineRule="auto"/>
        <w:rPr>
          <w:rFonts w:eastAsia="Times New Roman"/>
          <w:color w:val="000000" w:themeColor="text1"/>
          <w:sz w:val="20"/>
          <w:lang w:eastAsia="en-GB"/>
        </w:rPr>
      </w:pPr>
      <w:r w:rsidRPr="00695A9B">
        <w:rPr>
          <w:rFonts w:eastAsia="Times New Roman"/>
          <w:color w:val="000000" w:themeColor="text1"/>
          <w:sz w:val="20"/>
          <w:lang w:eastAsia="en-GB"/>
        </w:rPr>
        <w:t xml:space="preserve">3) </w:t>
      </w:r>
      <w:r w:rsidR="00F24FAB" w:rsidRPr="00695A9B">
        <w:rPr>
          <w:rFonts w:eastAsia="Times New Roman"/>
          <w:color w:val="000000" w:themeColor="text1"/>
          <w:sz w:val="20"/>
          <w:lang w:eastAsia="en-GB"/>
        </w:rPr>
        <w:t xml:space="preserve">the remaining </w:t>
      </w:r>
      <w:r w:rsidR="00460952">
        <w:rPr>
          <w:rFonts w:eastAsia="Times New Roman"/>
          <w:color w:val="000000" w:themeColor="text1"/>
          <w:sz w:val="20"/>
          <w:lang w:eastAsia="en-GB"/>
        </w:rPr>
        <w:t>S</w:t>
      </w:r>
      <w:r w:rsidR="00F24FAB" w:rsidRPr="00695A9B">
        <w:rPr>
          <w:rFonts w:eastAsia="Times New Roman"/>
          <w:color w:val="000000" w:themeColor="text1"/>
          <w:sz w:val="20"/>
          <w:lang w:eastAsia="en-GB"/>
        </w:rPr>
        <w:t>chedules</w:t>
      </w:r>
      <w:r w:rsidRPr="00695A9B">
        <w:rPr>
          <w:rFonts w:eastAsia="Times New Roman"/>
          <w:color w:val="000000" w:themeColor="text1"/>
          <w:sz w:val="20"/>
          <w:lang w:eastAsia="en-GB"/>
        </w:rPr>
        <w:t>.</w:t>
      </w:r>
    </w:p>
    <w:p w14:paraId="15BF53E6" w14:textId="16F5ECC7" w:rsidR="002C730A" w:rsidRPr="00033585" w:rsidRDefault="002C730A" w:rsidP="00F24FAB">
      <w:pPr>
        <w:pStyle w:val="Paragraph"/>
        <w:spacing w:line="240" w:lineRule="auto"/>
        <w:rPr>
          <w:sz w:val="20"/>
        </w:rPr>
      </w:pPr>
      <w:r w:rsidRPr="00695A9B">
        <w:rPr>
          <w:rFonts w:eastAsia="Times New Roman"/>
          <w:color w:val="000000" w:themeColor="text1"/>
          <w:sz w:val="20"/>
          <w:lang w:eastAsia="en-GB"/>
        </w:rPr>
        <w:lastRenderedPageBreak/>
        <w:t>If</w:t>
      </w:r>
      <w:r w:rsidRPr="00033585">
        <w:rPr>
          <w:sz w:val="20"/>
        </w:rPr>
        <w:t xml:space="preserve"> there is any conflict or ambiguity between the terms of the documents listed above, a term contained in a document </w:t>
      </w:r>
      <w:r w:rsidR="00B810A6">
        <w:rPr>
          <w:sz w:val="20"/>
        </w:rPr>
        <w:t>earlier in the list</w:t>
      </w:r>
      <w:r w:rsidR="00F24FAB">
        <w:rPr>
          <w:sz w:val="20"/>
        </w:rPr>
        <w:t xml:space="preserve"> </w:t>
      </w:r>
      <w:r w:rsidRPr="00033585">
        <w:rPr>
          <w:sz w:val="20"/>
        </w:rPr>
        <w:t xml:space="preserve">shall have priority over one contained in a document </w:t>
      </w:r>
      <w:r w:rsidR="00B810A6">
        <w:rPr>
          <w:sz w:val="20"/>
        </w:rPr>
        <w:t>later</w:t>
      </w:r>
      <w:r w:rsidR="00B810A6" w:rsidRPr="00033585">
        <w:rPr>
          <w:sz w:val="20"/>
        </w:rPr>
        <w:t xml:space="preserve"> </w:t>
      </w:r>
      <w:r w:rsidRPr="00033585">
        <w:rPr>
          <w:sz w:val="20"/>
        </w:rPr>
        <w:t>in the list.</w:t>
      </w:r>
    </w:p>
    <w:p w14:paraId="17F47479" w14:textId="77777777" w:rsidR="002C730A" w:rsidRPr="008C4B88" w:rsidRDefault="002C730A" w:rsidP="002C730A">
      <w:pPr>
        <w:pStyle w:val="Paragraph"/>
        <w:rPr>
          <w:sz w:val="20"/>
        </w:rPr>
      </w:pPr>
    </w:p>
    <w:p w14:paraId="1824F4CA" w14:textId="77777777" w:rsidR="00DC4677" w:rsidRPr="00A37560" w:rsidRDefault="00DC4677" w:rsidP="00997623">
      <w:pPr>
        <w:spacing w:line="240" w:lineRule="auto"/>
      </w:pPr>
    </w:p>
    <w:tbl>
      <w:tblPr>
        <w:tblW w:w="0" w:type="auto"/>
        <w:tblLook w:val="0000" w:firstRow="0" w:lastRow="0" w:firstColumn="0" w:lastColumn="0" w:noHBand="0" w:noVBand="0"/>
      </w:tblPr>
      <w:tblGrid>
        <w:gridCol w:w="4454"/>
        <w:gridCol w:w="4791"/>
      </w:tblGrid>
      <w:tr w:rsidR="00C51308" w:rsidRPr="00A37560" w14:paraId="2FC66633" w14:textId="77777777" w:rsidTr="005E6FD8">
        <w:trPr>
          <w:cantSplit/>
        </w:trPr>
        <w:tc>
          <w:tcPr>
            <w:tcW w:w="4454" w:type="dxa"/>
          </w:tcPr>
          <w:p w14:paraId="5CCFB103" w14:textId="77777777" w:rsidR="00C51308" w:rsidRPr="00A37560" w:rsidRDefault="00C51308" w:rsidP="00997623">
            <w:pPr>
              <w:spacing w:line="240" w:lineRule="auto"/>
            </w:pPr>
            <w:r w:rsidRPr="00A37560">
              <w:t xml:space="preserve">Signed on behalf of </w:t>
            </w:r>
            <w:r w:rsidRPr="00A37560">
              <w:rPr>
                <w:b/>
              </w:rPr>
              <w:t>O</w:t>
            </w:r>
            <w:r w:rsidR="00A06F98" w:rsidRPr="00A37560">
              <w:rPr>
                <w:b/>
              </w:rPr>
              <w:t>DEON</w:t>
            </w:r>
            <w:r w:rsidR="003004BA" w:rsidRPr="00A37560">
              <w:rPr>
                <w:b/>
              </w:rPr>
              <w:t>:</w:t>
            </w:r>
          </w:p>
        </w:tc>
        <w:tc>
          <w:tcPr>
            <w:tcW w:w="4791" w:type="dxa"/>
          </w:tcPr>
          <w:p w14:paraId="26C6B2CF" w14:textId="77777777" w:rsidR="00C51308" w:rsidRPr="00A37560" w:rsidRDefault="00C51308" w:rsidP="00997623">
            <w:pPr>
              <w:pStyle w:val="DocStyle"/>
              <w:spacing w:line="240" w:lineRule="auto"/>
            </w:pPr>
            <w:r w:rsidRPr="00A37560">
              <w:t>……………………………………………………</w:t>
            </w:r>
          </w:p>
        </w:tc>
      </w:tr>
      <w:tr w:rsidR="00C51308" w:rsidRPr="00A37560" w14:paraId="4DBE0A82" w14:textId="77777777" w:rsidTr="005E6FD8">
        <w:trPr>
          <w:cantSplit/>
        </w:trPr>
        <w:tc>
          <w:tcPr>
            <w:tcW w:w="4454" w:type="dxa"/>
          </w:tcPr>
          <w:p w14:paraId="694B7270" w14:textId="77777777" w:rsidR="00C51308" w:rsidRPr="00A37560" w:rsidRDefault="00C51308" w:rsidP="00997623">
            <w:pPr>
              <w:spacing w:line="240" w:lineRule="auto"/>
            </w:pPr>
            <w:r w:rsidRPr="00A37560">
              <w:t>Name:</w:t>
            </w:r>
          </w:p>
        </w:tc>
        <w:tc>
          <w:tcPr>
            <w:tcW w:w="4791" w:type="dxa"/>
          </w:tcPr>
          <w:p w14:paraId="0E723092" w14:textId="77777777" w:rsidR="00C51308" w:rsidRPr="00A37560" w:rsidRDefault="00C51308" w:rsidP="00997623">
            <w:pPr>
              <w:pStyle w:val="DocStyle"/>
              <w:spacing w:line="240" w:lineRule="auto"/>
            </w:pPr>
            <w:r w:rsidRPr="00A37560">
              <w:t>……………………………………………………</w:t>
            </w:r>
          </w:p>
        </w:tc>
      </w:tr>
      <w:tr w:rsidR="00C51308" w:rsidRPr="00A37560" w14:paraId="3F0F8266" w14:textId="77777777" w:rsidTr="005E6FD8">
        <w:trPr>
          <w:cantSplit/>
        </w:trPr>
        <w:tc>
          <w:tcPr>
            <w:tcW w:w="4454" w:type="dxa"/>
          </w:tcPr>
          <w:p w14:paraId="0EA60348" w14:textId="77777777" w:rsidR="00C51308" w:rsidRPr="00A37560" w:rsidRDefault="00C51308" w:rsidP="00997623">
            <w:pPr>
              <w:spacing w:line="240" w:lineRule="auto"/>
            </w:pPr>
            <w:r w:rsidRPr="00A37560">
              <w:t>Position:</w:t>
            </w:r>
          </w:p>
        </w:tc>
        <w:tc>
          <w:tcPr>
            <w:tcW w:w="4791" w:type="dxa"/>
          </w:tcPr>
          <w:p w14:paraId="11D8A3C5" w14:textId="77777777" w:rsidR="00C51308" w:rsidRPr="00A37560" w:rsidRDefault="00C51308" w:rsidP="003725AD">
            <w:pPr>
              <w:pStyle w:val="Header"/>
              <w:tabs>
                <w:tab w:val="clear" w:pos="4153"/>
                <w:tab w:val="clear" w:pos="8306"/>
              </w:tabs>
              <w:spacing w:line="240" w:lineRule="auto"/>
              <w:rPr>
                <w:b/>
                <w:bCs/>
              </w:rPr>
            </w:pPr>
            <w:r w:rsidRPr="00A37560">
              <w:t>…………………………………………</w:t>
            </w:r>
          </w:p>
        </w:tc>
      </w:tr>
      <w:tr w:rsidR="00C51308" w:rsidRPr="00A37560" w14:paraId="261CC57F" w14:textId="77777777" w:rsidTr="005E6FD8">
        <w:trPr>
          <w:cantSplit/>
        </w:trPr>
        <w:tc>
          <w:tcPr>
            <w:tcW w:w="4454" w:type="dxa"/>
          </w:tcPr>
          <w:p w14:paraId="510A67FB" w14:textId="77777777" w:rsidR="00C51308" w:rsidRPr="00A37560" w:rsidRDefault="00C51308" w:rsidP="00997623">
            <w:pPr>
              <w:spacing w:line="240" w:lineRule="auto"/>
            </w:pPr>
            <w:r w:rsidRPr="00A37560">
              <w:t>Date:</w:t>
            </w:r>
          </w:p>
        </w:tc>
        <w:tc>
          <w:tcPr>
            <w:tcW w:w="4791" w:type="dxa"/>
          </w:tcPr>
          <w:p w14:paraId="1743FBBA" w14:textId="77777777" w:rsidR="00C51308" w:rsidRPr="00A37560" w:rsidRDefault="00C51308" w:rsidP="00997623">
            <w:pPr>
              <w:pStyle w:val="DocStyle"/>
              <w:spacing w:line="240" w:lineRule="auto"/>
            </w:pPr>
            <w:r w:rsidRPr="00A37560">
              <w:t>……………………………………………………</w:t>
            </w:r>
          </w:p>
        </w:tc>
      </w:tr>
    </w:tbl>
    <w:p w14:paraId="38D15215" w14:textId="77777777" w:rsidR="00C51308" w:rsidRPr="00A37560" w:rsidRDefault="00C51308" w:rsidP="00997623">
      <w:pPr>
        <w:pStyle w:val="Level2"/>
        <w:numPr>
          <w:ilvl w:val="0"/>
          <w:numId w:val="0"/>
        </w:numPr>
        <w:spacing w:line="240" w:lineRule="auto"/>
        <w:ind w:left="851" w:hanging="851"/>
      </w:pPr>
    </w:p>
    <w:tbl>
      <w:tblPr>
        <w:tblW w:w="0" w:type="auto"/>
        <w:tblLook w:val="0000" w:firstRow="0" w:lastRow="0" w:firstColumn="0" w:lastColumn="0" w:noHBand="0" w:noVBand="0"/>
      </w:tblPr>
      <w:tblGrid>
        <w:gridCol w:w="4450"/>
        <w:gridCol w:w="4795"/>
      </w:tblGrid>
      <w:tr w:rsidR="00C51308" w:rsidRPr="00A37560" w14:paraId="68484177" w14:textId="77777777" w:rsidTr="03682DAB">
        <w:trPr>
          <w:cantSplit/>
        </w:trPr>
        <w:tc>
          <w:tcPr>
            <w:tcW w:w="4450" w:type="dxa"/>
          </w:tcPr>
          <w:p w14:paraId="5146CB44" w14:textId="77777777" w:rsidR="00C51308" w:rsidRPr="00A37560" w:rsidRDefault="00C51308" w:rsidP="00997623">
            <w:pPr>
              <w:spacing w:line="240" w:lineRule="auto"/>
            </w:pPr>
            <w:r w:rsidRPr="00A37560">
              <w:t>Signed on behalf of</w:t>
            </w:r>
            <w:r w:rsidR="00A06F98" w:rsidRPr="00A37560">
              <w:t xml:space="preserve"> </w:t>
            </w:r>
            <w:r w:rsidR="00A06F98" w:rsidRPr="00A37560">
              <w:rPr>
                <w:b/>
              </w:rPr>
              <w:t>Supplier</w:t>
            </w:r>
            <w:r w:rsidR="003004BA" w:rsidRPr="00A37560">
              <w:rPr>
                <w:b/>
              </w:rPr>
              <w:t>:</w:t>
            </w:r>
            <w:r w:rsidR="00D4326C">
              <w:rPr>
                <w:b/>
              </w:rPr>
              <w:t xml:space="preserve"> </w:t>
            </w:r>
          </w:p>
        </w:tc>
        <w:tc>
          <w:tcPr>
            <w:tcW w:w="4795" w:type="dxa"/>
          </w:tcPr>
          <w:p w14:paraId="23F0CF2A" w14:textId="77777777" w:rsidR="00C51308" w:rsidRPr="00A37560" w:rsidRDefault="00C51308" w:rsidP="00997623">
            <w:pPr>
              <w:pStyle w:val="DocStyle"/>
              <w:spacing w:line="240" w:lineRule="auto"/>
            </w:pPr>
            <w:r w:rsidRPr="00A37560">
              <w:t>……………………………………………………</w:t>
            </w:r>
          </w:p>
        </w:tc>
      </w:tr>
      <w:tr w:rsidR="00C51308" w:rsidRPr="00A37560" w14:paraId="48FEDEDA" w14:textId="77777777" w:rsidTr="03682DAB">
        <w:trPr>
          <w:cantSplit/>
        </w:trPr>
        <w:tc>
          <w:tcPr>
            <w:tcW w:w="4450" w:type="dxa"/>
          </w:tcPr>
          <w:p w14:paraId="37046FD0" w14:textId="77777777" w:rsidR="00C51308" w:rsidRPr="00A37560" w:rsidRDefault="00C51308" w:rsidP="00997623">
            <w:pPr>
              <w:spacing w:line="240" w:lineRule="auto"/>
            </w:pPr>
            <w:r w:rsidRPr="00A37560">
              <w:t>Name:</w:t>
            </w:r>
          </w:p>
        </w:tc>
        <w:tc>
          <w:tcPr>
            <w:tcW w:w="4795" w:type="dxa"/>
          </w:tcPr>
          <w:p w14:paraId="40424286" w14:textId="77777777" w:rsidR="00C51308" w:rsidRPr="00A37560" w:rsidRDefault="00C51308" w:rsidP="00997623">
            <w:pPr>
              <w:pStyle w:val="DocStyle"/>
              <w:spacing w:line="240" w:lineRule="auto"/>
            </w:pPr>
            <w:r w:rsidRPr="00A37560">
              <w:t>……………………………………………………</w:t>
            </w:r>
          </w:p>
        </w:tc>
      </w:tr>
      <w:tr w:rsidR="00C51308" w:rsidRPr="00A37560" w14:paraId="20FA440B" w14:textId="77777777" w:rsidTr="03682DAB">
        <w:trPr>
          <w:cantSplit/>
        </w:trPr>
        <w:tc>
          <w:tcPr>
            <w:tcW w:w="4450" w:type="dxa"/>
          </w:tcPr>
          <w:p w14:paraId="74B838AB" w14:textId="77777777" w:rsidR="00C51308" w:rsidRPr="00A37560" w:rsidRDefault="00C51308" w:rsidP="00997623">
            <w:pPr>
              <w:spacing w:line="240" w:lineRule="auto"/>
            </w:pPr>
            <w:r w:rsidRPr="00A37560">
              <w:t>Position:</w:t>
            </w:r>
          </w:p>
        </w:tc>
        <w:tc>
          <w:tcPr>
            <w:tcW w:w="4795" w:type="dxa"/>
          </w:tcPr>
          <w:p w14:paraId="5A62F267" w14:textId="77777777" w:rsidR="00C51308" w:rsidRPr="00A37560" w:rsidRDefault="00C51308" w:rsidP="003725AD">
            <w:pPr>
              <w:pStyle w:val="Header"/>
              <w:tabs>
                <w:tab w:val="clear" w:pos="4153"/>
                <w:tab w:val="clear" w:pos="8306"/>
              </w:tabs>
              <w:spacing w:line="240" w:lineRule="auto"/>
              <w:rPr>
                <w:b/>
                <w:bCs/>
              </w:rPr>
            </w:pPr>
            <w:r w:rsidRPr="00A37560">
              <w:t>…………………………………………</w:t>
            </w:r>
          </w:p>
        </w:tc>
      </w:tr>
      <w:tr w:rsidR="00C51308" w:rsidRPr="00A37560" w14:paraId="2D47F94F" w14:textId="77777777" w:rsidTr="03682DAB">
        <w:trPr>
          <w:cantSplit/>
        </w:trPr>
        <w:tc>
          <w:tcPr>
            <w:tcW w:w="4450" w:type="dxa"/>
          </w:tcPr>
          <w:p w14:paraId="3C111FAE" w14:textId="77777777" w:rsidR="00C51308" w:rsidRPr="00A37560" w:rsidRDefault="00C51308" w:rsidP="00997623">
            <w:pPr>
              <w:spacing w:line="240" w:lineRule="auto"/>
            </w:pPr>
            <w:r w:rsidRPr="00A37560">
              <w:t>Date:</w:t>
            </w:r>
          </w:p>
        </w:tc>
        <w:tc>
          <w:tcPr>
            <w:tcW w:w="4795" w:type="dxa"/>
          </w:tcPr>
          <w:p w14:paraId="77F92D33" w14:textId="77777777" w:rsidR="00C51308" w:rsidRPr="00A37560" w:rsidRDefault="00C51308" w:rsidP="00997623">
            <w:pPr>
              <w:pStyle w:val="DocStyle"/>
              <w:spacing w:line="240" w:lineRule="auto"/>
            </w:pPr>
            <w:r w:rsidRPr="00A37560">
              <w:t>……………………………………………………</w:t>
            </w:r>
          </w:p>
        </w:tc>
      </w:tr>
    </w:tbl>
    <w:p w14:paraId="3450955F" w14:textId="2219345F" w:rsidR="009627AE" w:rsidRDefault="009627AE" w:rsidP="03682DAB">
      <w:pPr>
        <w:spacing w:line="240" w:lineRule="auto"/>
        <w:jc w:val="center"/>
        <w:rPr>
          <w:rStyle w:val="Strong"/>
        </w:rPr>
      </w:pPr>
    </w:p>
    <w:p w14:paraId="3BC27A03" w14:textId="01080234" w:rsidR="009627AE" w:rsidRDefault="009627AE" w:rsidP="03682DAB">
      <w:pPr>
        <w:spacing w:line="240" w:lineRule="auto"/>
        <w:jc w:val="center"/>
        <w:rPr>
          <w:rStyle w:val="Strong"/>
        </w:rPr>
      </w:pPr>
    </w:p>
    <w:p w14:paraId="32393CF5" w14:textId="179887E7" w:rsidR="005A6EC7" w:rsidRDefault="005A6EC7">
      <w:pPr>
        <w:spacing w:after="0" w:line="240" w:lineRule="auto"/>
        <w:jc w:val="left"/>
        <w:rPr>
          <w:rStyle w:val="Strong"/>
        </w:rPr>
      </w:pPr>
      <w:r>
        <w:rPr>
          <w:rStyle w:val="Strong"/>
        </w:rPr>
        <w:br w:type="page"/>
      </w:r>
    </w:p>
    <w:p w14:paraId="04C91157" w14:textId="4354F5A5" w:rsidR="009627AE" w:rsidRDefault="009627AE" w:rsidP="005A6EC7">
      <w:pPr>
        <w:spacing w:line="240" w:lineRule="auto"/>
        <w:rPr>
          <w:rStyle w:val="Strong"/>
        </w:rPr>
      </w:pPr>
    </w:p>
    <w:p w14:paraId="3D34283C" w14:textId="17D9306A" w:rsidR="009627AE" w:rsidRDefault="0F4C43CD" w:rsidP="03682DAB">
      <w:pPr>
        <w:spacing w:line="240" w:lineRule="auto"/>
        <w:jc w:val="center"/>
        <w:rPr>
          <w:rStyle w:val="Strong"/>
        </w:rPr>
      </w:pPr>
      <w:r w:rsidRPr="03682DAB">
        <w:rPr>
          <w:rStyle w:val="Strong"/>
        </w:rPr>
        <w:t>SCHEDULE 1</w:t>
      </w:r>
    </w:p>
    <w:p w14:paraId="1959CC4B" w14:textId="22586056" w:rsidR="0044738D" w:rsidRDefault="3DB18F84" w:rsidP="03682DAB">
      <w:pPr>
        <w:spacing w:line="240" w:lineRule="auto"/>
        <w:jc w:val="center"/>
        <w:rPr>
          <w:rStyle w:val="Strong"/>
        </w:rPr>
        <w:sectPr w:rsidR="0044738D" w:rsidSect="00997623">
          <w:footerReference w:type="default" r:id="rId8"/>
          <w:headerReference w:type="first" r:id="rId9"/>
          <w:footerReference w:type="first" r:id="rId10"/>
          <w:pgSz w:w="11907" w:h="16840"/>
          <w:pgMar w:top="1247" w:right="1247" w:bottom="1247" w:left="1247" w:header="720" w:footer="0" w:gutter="0"/>
          <w:pgNumType w:start="1"/>
          <w:cols w:space="720"/>
          <w:titlePg/>
          <w:docGrid w:linePitch="299"/>
        </w:sectPr>
      </w:pPr>
      <w:r w:rsidRPr="03682DAB">
        <w:rPr>
          <w:rStyle w:val="Strong"/>
        </w:rPr>
        <w:t>CONDITIONS</w:t>
      </w:r>
    </w:p>
    <w:p w14:paraId="24FF0E99" w14:textId="77777777" w:rsidR="002C730A" w:rsidRPr="00344E30" w:rsidRDefault="3DB18F84" w:rsidP="0003128F">
      <w:pPr>
        <w:pStyle w:val="MRHeading1"/>
        <w:numPr>
          <w:ilvl w:val="0"/>
          <w:numId w:val="27"/>
        </w:numPr>
        <w:rPr>
          <w:sz w:val="16"/>
          <w:szCs w:val="16"/>
          <w:u w:val="none"/>
        </w:rPr>
      </w:pPr>
      <w:r w:rsidRPr="03682DAB">
        <w:rPr>
          <w:sz w:val="16"/>
          <w:szCs w:val="16"/>
          <w:u w:val="none"/>
        </w:rPr>
        <w:t>DEFINITIONS AND INTERPRETATION</w:t>
      </w:r>
      <w:bookmarkStart w:id="1" w:name="main"/>
    </w:p>
    <w:p w14:paraId="67DFC3A5" w14:textId="77777777" w:rsidR="002C730A" w:rsidRPr="0044738D" w:rsidRDefault="002C730A" w:rsidP="00F876F1">
      <w:pPr>
        <w:pStyle w:val="Heading2"/>
        <w:spacing w:line="240" w:lineRule="auto"/>
        <w:rPr>
          <w:sz w:val="16"/>
          <w:szCs w:val="16"/>
        </w:rPr>
      </w:pPr>
      <w:r w:rsidRPr="0044738D">
        <w:rPr>
          <w:sz w:val="16"/>
          <w:szCs w:val="16"/>
        </w:rPr>
        <w:t>The following definitions and rules of interpretation in this clause apply in this Agreement:</w:t>
      </w:r>
    </w:p>
    <w:tbl>
      <w:tblPr>
        <w:tblStyle w:val="TableGrid"/>
        <w:tblW w:w="4737" w:type="dxa"/>
        <w:tblInd w:w="567" w:type="dxa"/>
        <w:tblLook w:val="04A0" w:firstRow="1" w:lastRow="0" w:firstColumn="1" w:lastColumn="0" w:noHBand="0" w:noVBand="1"/>
      </w:tblPr>
      <w:tblGrid>
        <w:gridCol w:w="1461"/>
        <w:gridCol w:w="3276"/>
      </w:tblGrid>
      <w:tr w:rsidR="005460FD" w:rsidRPr="0044738D" w14:paraId="640128F5" w14:textId="77777777" w:rsidTr="001106A6">
        <w:tc>
          <w:tcPr>
            <w:tcW w:w="1461" w:type="dxa"/>
          </w:tcPr>
          <w:p w14:paraId="0E617666" w14:textId="77777777" w:rsidR="002C730A" w:rsidRPr="0044738D" w:rsidRDefault="002C730A" w:rsidP="005C6817">
            <w:pPr>
              <w:spacing w:line="240" w:lineRule="auto"/>
              <w:rPr>
                <w:sz w:val="16"/>
                <w:szCs w:val="16"/>
              </w:rPr>
            </w:pPr>
            <w:r w:rsidRPr="0044738D">
              <w:rPr>
                <w:rStyle w:val="Defterm"/>
                <w:sz w:val="16"/>
                <w:szCs w:val="16"/>
              </w:rPr>
              <w:t>Agreement:</w:t>
            </w:r>
          </w:p>
        </w:tc>
        <w:tc>
          <w:tcPr>
            <w:tcW w:w="3276" w:type="dxa"/>
          </w:tcPr>
          <w:p w14:paraId="4C07D848" w14:textId="2633B4AE" w:rsidR="002C730A" w:rsidRPr="0044738D" w:rsidRDefault="002C730A" w:rsidP="005C6817">
            <w:pPr>
              <w:spacing w:line="240" w:lineRule="auto"/>
              <w:rPr>
                <w:sz w:val="16"/>
                <w:szCs w:val="16"/>
              </w:rPr>
            </w:pPr>
            <w:r w:rsidRPr="0044738D">
              <w:rPr>
                <w:sz w:val="16"/>
                <w:szCs w:val="16"/>
              </w:rPr>
              <w:t xml:space="preserve">this </w:t>
            </w:r>
            <w:r w:rsidR="00667014">
              <w:rPr>
                <w:sz w:val="16"/>
                <w:szCs w:val="16"/>
              </w:rPr>
              <w:t xml:space="preserve">framework </w:t>
            </w:r>
            <w:r w:rsidRPr="0044738D">
              <w:rPr>
                <w:sz w:val="16"/>
                <w:szCs w:val="16"/>
              </w:rPr>
              <w:t xml:space="preserve">agreement together with the </w:t>
            </w:r>
            <w:r w:rsidR="00F24FAB">
              <w:rPr>
                <w:sz w:val="16"/>
                <w:szCs w:val="16"/>
              </w:rPr>
              <w:t xml:space="preserve">Contract Particulars, Conditions and </w:t>
            </w:r>
            <w:proofErr w:type="gramStart"/>
            <w:r w:rsidR="00F24FAB">
              <w:rPr>
                <w:sz w:val="16"/>
                <w:szCs w:val="16"/>
              </w:rPr>
              <w:t>Schedules</w:t>
            </w:r>
            <w:r w:rsidR="00F24FAB" w:rsidRPr="0044738D">
              <w:rPr>
                <w:sz w:val="16"/>
                <w:szCs w:val="16"/>
              </w:rPr>
              <w:t xml:space="preserve"> </w:t>
            </w:r>
            <w:r w:rsidRPr="0044738D">
              <w:rPr>
                <w:sz w:val="16"/>
                <w:szCs w:val="16"/>
              </w:rPr>
              <w:t xml:space="preserve"> which</w:t>
            </w:r>
            <w:proofErr w:type="gramEnd"/>
            <w:r w:rsidRPr="0044738D">
              <w:rPr>
                <w:sz w:val="16"/>
                <w:szCs w:val="16"/>
              </w:rPr>
              <w:t xml:space="preserve"> are incorporated into and form an integral part of this Agreement;</w:t>
            </w:r>
          </w:p>
        </w:tc>
      </w:tr>
      <w:tr w:rsidR="005460FD" w:rsidRPr="0044738D" w14:paraId="69D132A8" w14:textId="77777777" w:rsidTr="001106A6">
        <w:tc>
          <w:tcPr>
            <w:tcW w:w="1461" w:type="dxa"/>
          </w:tcPr>
          <w:p w14:paraId="1B8D20F0" w14:textId="77777777" w:rsidR="007E403B" w:rsidRPr="0044738D" w:rsidRDefault="007E403B" w:rsidP="005C6817">
            <w:pPr>
              <w:spacing w:line="240" w:lineRule="auto"/>
              <w:rPr>
                <w:rStyle w:val="Defterm"/>
                <w:sz w:val="16"/>
                <w:szCs w:val="16"/>
              </w:rPr>
            </w:pPr>
            <w:r>
              <w:rPr>
                <w:rStyle w:val="Defterm"/>
                <w:sz w:val="16"/>
                <w:szCs w:val="16"/>
              </w:rPr>
              <w:t>Charges:</w:t>
            </w:r>
          </w:p>
        </w:tc>
        <w:tc>
          <w:tcPr>
            <w:tcW w:w="3276" w:type="dxa"/>
          </w:tcPr>
          <w:p w14:paraId="10355A2D" w14:textId="356BB923" w:rsidR="007E403B" w:rsidRPr="0044738D" w:rsidRDefault="00D95430" w:rsidP="00365EDF">
            <w:pPr>
              <w:spacing w:line="240" w:lineRule="auto"/>
              <w:rPr>
                <w:sz w:val="16"/>
                <w:szCs w:val="16"/>
              </w:rPr>
            </w:pPr>
            <w:r>
              <w:rPr>
                <w:sz w:val="16"/>
                <w:szCs w:val="16"/>
              </w:rPr>
              <w:t>the agreed amounts</w:t>
            </w:r>
            <w:r w:rsidR="007E403B">
              <w:rPr>
                <w:sz w:val="16"/>
                <w:szCs w:val="16"/>
              </w:rPr>
              <w:t xml:space="preserve"> (as set out in the </w:t>
            </w:r>
            <w:r w:rsidR="00F24FAB">
              <w:rPr>
                <w:sz w:val="16"/>
                <w:szCs w:val="16"/>
              </w:rPr>
              <w:t>Contract Particulars and/or the Territory</w:t>
            </w:r>
            <w:r>
              <w:rPr>
                <w:sz w:val="16"/>
                <w:szCs w:val="16"/>
              </w:rPr>
              <w:t xml:space="preserve"> Agreement) to be paid by </w:t>
            </w:r>
            <w:proofErr w:type="gramStart"/>
            <w:r>
              <w:rPr>
                <w:sz w:val="16"/>
                <w:szCs w:val="16"/>
              </w:rPr>
              <w:t>the  O</w:t>
            </w:r>
            <w:r w:rsidR="007E403B">
              <w:rPr>
                <w:sz w:val="16"/>
                <w:szCs w:val="16"/>
              </w:rPr>
              <w:t>DEON</w:t>
            </w:r>
            <w:proofErr w:type="gramEnd"/>
            <w:r>
              <w:rPr>
                <w:sz w:val="16"/>
                <w:szCs w:val="16"/>
              </w:rPr>
              <w:t xml:space="preserve"> Affil</w:t>
            </w:r>
            <w:r w:rsidR="007D0BD0">
              <w:rPr>
                <w:sz w:val="16"/>
                <w:szCs w:val="16"/>
              </w:rPr>
              <w:t>i</w:t>
            </w:r>
            <w:r>
              <w:rPr>
                <w:sz w:val="16"/>
                <w:szCs w:val="16"/>
              </w:rPr>
              <w:t>ate</w:t>
            </w:r>
            <w:r w:rsidR="007E403B">
              <w:rPr>
                <w:sz w:val="16"/>
                <w:szCs w:val="16"/>
              </w:rPr>
              <w:t xml:space="preserve"> to the Supplier for the sup</w:t>
            </w:r>
            <w:r>
              <w:rPr>
                <w:sz w:val="16"/>
                <w:szCs w:val="16"/>
              </w:rPr>
              <w:t>p</w:t>
            </w:r>
            <w:r w:rsidR="007E403B">
              <w:rPr>
                <w:sz w:val="16"/>
                <w:szCs w:val="16"/>
              </w:rPr>
              <w:t>ly of the Services</w:t>
            </w:r>
            <w:r w:rsidR="00752A34">
              <w:rPr>
                <w:sz w:val="16"/>
                <w:szCs w:val="16"/>
              </w:rPr>
              <w:t>;</w:t>
            </w:r>
          </w:p>
        </w:tc>
      </w:tr>
      <w:tr w:rsidR="005460FD" w:rsidRPr="0044738D" w14:paraId="432ECEDE" w14:textId="77777777" w:rsidTr="001106A6">
        <w:tc>
          <w:tcPr>
            <w:tcW w:w="1461" w:type="dxa"/>
          </w:tcPr>
          <w:p w14:paraId="19914DB8" w14:textId="77777777" w:rsidR="002C730A" w:rsidRPr="0044738D" w:rsidRDefault="002C730A" w:rsidP="005C6817">
            <w:pPr>
              <w:spacing w:line="240" w:lineRule="auto"/>
              <w:rPr>
                <w:sz w:val="16"/>
                <w:szCs w:val="16"/>
              </w:rPr>
            </w:pPr>
            <w:r w:rsidRPr="0044738D">
              <w:rPr>
                <w:rStyle w:val="Defterm"/>
                <w:sz w:val="16"/>
                <w:szCs w:val="16"/>
              </w:rPr>
              <w:t>Commencement Date:</w:t>
            </w:r>
          </w:p>
        </w:tc>
        <w:tc>
          <w:tcPr>
            <w:tcW w:w="3276" w:type="dxa"/>
          </w:tcPr>
          <w:p w14:paraId="765F5AE4" w14:textId="77777777" w:rsidR="002C730A" w:rsidRPr="0044738D" w:rsidRDefault="002C730A" w:rsidP="00365EDF">
            <w:pPr>
              <w:spacing w:line="240" w:lineRule="auto"/>
              <w:rPr>
                <w:sz w:val="16"/>
                <w:szCs w:val="16"/>
              </w:rPr>
            </w:pPr>
            <w:r w:rsidRPr="0044738D">
              <w:rPr>
                <w:sz w:val="16"/>
                <w:szCs w:val="16"/>
              </w:rPr>
              <w:t xml:space="preserve">the commencement date </w:t>
            </w:r>
            <w:r w:rsidR="001D6D58">
              <w:rPr>
                <w:sz w:val="16"/>
                <w:szCs w:val="16"/>
              </w:rPr>
              <w:t xml:space="preserve">for this Agreement and/or the Territory Agreement as </w:t>
            </w:r>
            <w:r w:rsidRPr="0044738D">
              <w:rPr>
                <w:sz w:val="16"/>
                <w:szCs w:val="16"/>
              </w:rPr>
              <w:t xml:space="preserve">set out in </w:t>
            </w:r>
            <w:r w:rsidR="00365EDF" w:rsidRPr="0044738D">
              <w:rPr>
                <w:sz w:val="16"/>
                <w:szCs w:val="16"/>
              </w:rPr>
              <w:t xml:space="preserve">the </w:t>
            </w:r>
            <w:r w:rsidR="001D6D58">
              <w:rPr>
                <w:sz w:val="16"/>
                <w:szCs w:val="16"/>
              </w:rPr>
              <w:t xml:space="preserve">relevant </w:t>
            </w:r>
            <w:r w:rsidRPr="0044738D">
              <w:rPr>
                <w:sz w:val="16"/>
                <w:szCs w:val="16"/>
              </w:rPr>
              <w:t>Contract Particulars;</w:t>
            </w:r>
          </w:p>
        </w:tc>
      </w:tr>
      <w:tr w:rsidR="005460FD" w:rsidRPr="0044738D" w14:paraId="3D936A5D" w14:textId="77777777" w:rsidTr="001106A6">
        <w:tc>
          <w:tcPr>
            <w:tcW w:w="1461" w:type="dxa"/>
          </w:tcPr>
          <w:p w14:paraId="75C3062B" w14:textId="77777777" w:rsidR="002C730A" w:rsidRPr="0044738D" w:rsidRDefault="002C730A" w:rsidP="005C6817">
            <w:pPr>
              <w:spacing w:line="240" w:lineRule="auto"/>
              <w:rPr>
                <w:b/>
                <w:sz w:val="16"/>
                <w:szCs w:val="16"/>
              </w:rPr>
            </w:pPr>
            <w:r w:rsidRPr="0044738D">
              <w:rPr>
                <w:b/>
                <w:sz w:val="16"/>
                <w:szCs w:val="16"/>
              </w:rPr>
              <w:t>Confidential Information:</w:t>
            </w:r>
          </w:p>
        </w:tc>
        <w:tc>
          <w:tcPr>
            <w:tcW w:w="3276" w:type="dxa"/>
          </w:tcPr>
          <w:p w14:paraId="55D0928F" w14:textId="7D8A0844" w:rsidR="00F24FAB" w:rsidRPr="0044738D" w:rsidRDefault="002C730A" w:rsidP="00B52C32">
            <w:pPr>
              <w:spacing w:line="240" w:lineRule="auto"/>
              <w:rPr>
                <w:sz w:val="16"/>
                <w:szCs w:val="16"/>
              </w:rPr>
            </w:pPr>
            <w:r w:rsidRPr="0044738D">
              <w:rPr>
                <w:sz w:val="16"/>
                <w:szCs w:val="16"/>
              </w:rPr>
              <w:t>any information which is or has been disclosed by or on behalf of one party to the other pursuant to, or in connection with, this Agreement</w:t>
            </w:r>
            <w:r w:rsidR="00B52C32">
              <w:rPr>
                <w:sz w:val="16"/>
                <w:szCs w:val="16"/>
              </w:rPr>
              <w:t xml:space="preserve"> and/or the Territory Agreement</w:t>
            </w:r>
            <w:r w:rsidRPr="0044738D">
              <w:rPr>
                <w:sz w:val="16"/>
                <w:szCs w:val="16"/>
              </w:rPr>
              <w:t xml:space="preserve"> (whether orally or in writing and whether or not such information is expressly stated to be confidential), or which otherwise comes into the possession of the other party in relation to the operation of this Agreement</w:t>
            </w:r>
            <w:r w:rsidR="00B52C32">
              <w:rPr>
                <w:sz w:val="16"/>
                <w:szCs w:val="16"/>
              </w:rPr>
              <w:t xml:space="preserve"> and/or the Territory Agreement</w:t>
            </w:r>
            <w:r w:rsidRPr="0044738D">
              <w:rPr>
                <w:sz w:val="16"/>
                <w:szCs w:val="16"/>
              </w:rPr>
              <w:t xml:space="preserve">, including the terms of </w:t>
            </w:r>
            <w:r w:rsidR="00B52C32">
              <w:rPr>
                <w:sz w:val="16"/>
                <w:szCs w:val="16"/>
              </w:rPr>
              <w:t>such a</w:t>
            </w:r>
            <w:r w:rsidRPr="0044738D">
              <w:rPr>
                <w:sz w:val="16"/>
                <w:szCs w:val="16"/>
              </w:rPr>
              <w:t>greement</w:t>
            </w:r>
            <w:r w:rsidR="00B52C32">
              <w:rPr>
                <w:sz w:val="16"/>
                <w:szCs w:val="16"/>
              </w:rPr>
              <w:t>s</w:t>
            </w:r>
            <w:r w:rsidRPr="0044738D">
              <w:rPr>
                <w:sz w:val="16"/>
                <w:szCs w:val="16"/>
              </w:rPr>
              <w:t>;</w:t>
            </w:r>
          </w:p>
        </w:tc>
      </w:tr>
      <w:tr w:rsidR="005033E2" w:rsidRPr="0044738D" w14:paraId="376C3BD9" w14:textId="77777777" w:rsidTr="001106A6">
        <w:tc>
          <w:tcPr>
            <w:tcW w:w="1461" w:type="dxa"/>
          </w:tcPr>
          <w:p w14:paraId="4056A166" w14:textId="2F910807" w:rsidR="005033E2" w:rsidRPr="0044738D" w:rsidRDefault="005033E2" w:rsidP="3ED98123">
            <w:pPr>
              <w:spacing w:line="240" w:lineRule="auto"/>
              <w:rPr>
                <w:b/>
                <w:bCs/>
                <w:sz w:val="16"/>
                <w:szCs w:val="16"/>
              </w:rPr>
            </w:pPr>
            <w:r w:rsidRPr="3ED98123">
              <w:rPr>
                <w:b/>
                <w:bCs/>
                <w:sz w:val="16"/>
                <w:szCs w:val="16"/>
              </w:rPr>
              <w:t>Data Protection Legislation</w:t>
            </w:r>
          </w:p>
        </w:tc>
        <w:tc>
          <w:tcPr>
            <w:tcW w:w="3276" w:type="dxa"/>
          </w:tcPr>
          <w:p w14:paraId="567A9328" w14:textId="6C3FC37B" w:rsidR="005033E2" w:rsidRPr="0044738D" w:rsidRDefault="163AED31" w:rsidP="00B52C32">
            <w:pPr>
              <w:spacing w:line="240" w:lineRule="auto"/>
              <w:rPr>
                <w:sz w:val="16"/>
                <w:szCs w:val="16"/>
              </w:rPr>
            </w:pPr>
            <w:r w:rsidRPr="03682DAB">
              <w:rPr>
                <w:sz w:val="16"/>
                <w:szCs w:val="16"/>
              </w:rPr>
              <w:t>shall mean any applicable law relating to the processing, privacy and use of Personal Data, as applicable to the party and the services under this Agreement, the General Data Protection Regulation (EU) 2016/679 (GDPR),  the Privacy and Electronic Communication Regulations and/or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tc>
      </w:tr>
      <w:tr w:rsidR="005460FD" w:rsidRPr="0044738D" w14:paraId="673E1460" w14:textId="77777777" w:rsidTr="001106A6">
        <w:tc>
          <w:tcPr>
            <w:tcW w:w="1461" w:type="dxa"/>
          </w:tcPr>
          <w:p w14:paraId="6DEF4481" w14:textId="3F2326C6" w:rsidR="00F24FAB" w:rsidRPr="0044738D" w:rsidRDefault="00F24FAB" w:rsidP="005C6817">
            <w:pPr>
              <w:spacing w:line="240" w:lineRule="auto"/>
              <w:rPr>
                <w:b/>
                <w:sz w:val="16"/>
                <w:szCs w:val="16"/>
              </w:rPr>
            </w:pPr>
            <w:r>
              <w:rPr>
                <w:b/>
                <w:sz w:val="16"/>
                <w:szCs w:val="16"/>
              </w:rPr>
              <w:t>Deadline</w:t>
            </w:r>
          </w:p>
        </w:tc>
        <w:tc>
          <w:tcPr>
            <w:tcW w:w="3276" w:type="dxa"/>
          </w:tcPr>
          <w:p w14:paraId="0F2403D3" w14:textId="12162BA4" w:rsidR="00F24FAB" w:rsidRPr="0044738D" w:rsidRDefault="00923951" w:rsidP="00B52C32">
            <w:pPr>
              <w:spacing w:line="240" w:lineRule="auto"/>
              <w:rPr>
                <w:sz w:val="16"/>
                <w:szCs w:val="16"/>
              </w:rPr>
            </w:pPr>
            <w:r>
              <w:rPr>
                <w:sz w:val="16"/>
                <w:szCs w:val="16"/>
              </w:rPr>
              <w:t>a</w:t>
            </w:r>
            <w:r w:rsidR="00F24FAB">
              <w:rPr>
                <w:sz w:val="16"/>
                <w:szCs w:val="16"/>
              </w:rPr>
              <w:t xml:space="preserve">ny agreed date and/or </w:t>
            </w:r>
            <w:r w:rsidR="00307A7B">
              <w:rPr>
                <w:sz w:val="16"/>
                <w:szCs w:val="16"/>
              </w:rPr>
              <w:t>time (</w:t>
            </w:r>
            <w:r w:rsidR="00F24FAB">
              <w:rPr>
                <w:sz w:val="16"/>
                <w:szCs w:val="16"/>
              </w:rPr>
              <w:t xml:space="preserve">as set out </w:t>
            </w:r>
            <w:proofErr w:type="gramStart"/>
            <w:r w:rsidR="00F24FAB">
              <w:rPr>
                <w:sz w:val="16"/>
                <w:szCs w:val="16"/>
              </w:rPr>
              <w:t xml:space="preserve">in </w:t>
            </w:r>
            <w:r w:rsidR="00B810A6">
              <w:rPr>
                <w:sz w:val="16"/>
                <w:szCs w:val="16"/>
              </w:rPr>
              <w:t xml:space="preserve"> </w:t>
            </w:r>
            <w:r w:rsidR="0003128F">
              <w:rPr>
                <w:sz w:val="16"/>
                <w:szCs w:val="16"/>
              </w:rPr>
              <w:t>Schedule</w:t>
            </w:r>
            <w:proofErr w:type="gramEnd"/>
            <w:r w:rsidR="0003128F">
              <w:rPr>
                <w:sz w:val="16"/>
                <w:szCs w:val="16"/>
              </w:rPr>
              <w:t xml:space="preserve"> 1 of </w:t>
            </w:r>
            <w:r w:rsidR="00B810A6">
              <w:rPr>
                <w:sz w:val="16"/>
                <w:szCs w:val="16"/>
              </w:rPr>
              <w:t>the Territory Agreement</w:t>
            </w:r>
            <w:r w:rsidR="00F24FAB">
              <w:rPr>
                <w:sz w:val="16"/>
                <w:szCs w:val="16"/>
              </w:rPr>
              <w:t xml:space="preserve"> </w:t>
            </w:r>
            <w:r w:rsidR="00307A7B">
              <w:rPr>
                <w:sz w:val="16"/>
                <w:szCs w:val="16"/>
              </w:rPr>
              <w:t>or as otherwise agreed between the parties) by which any part of the Service is to be provided by the Supplier</w:t>
            </w:r>
            <w:r>
              <w:rPr>
                <w:sz w:val="16"/>
                <w:szCs w:val="16"/>
              </w:rPr>
              <w:t>;</w:t>
            </w:r>
          </w:p>
        </w:tc>
      </w:tr>
      <w:tr w:rsidR="005460FD" w:rsidRPr="0044738D" w14:paraId="3D38670E" w14:textId="77777777" w:rsidTr="001106A6">
        <w:tc>
          <w:tcPr>
            <w:tcW w:w="1461" w:type="dxa"/>
          </w:tcPr>
          <w:p w14:paraId="5B6459A2" w14:textId="77777777" w:rsidR="002C730A" w:rsidRPr="0044738D" w:rsidRDefault="002C730A" w:rsidP="005C6817">
            <w:pPr>
              <w:spacing w:line="240" w:lineRule="auto"/>
              <w:rPr>
                <w:sz w:val="16"/>
                <w:szCs w:val="16"/>
              </w:rPr>
            </w:pPr>
            <w:r w:rsidRPr="0044738D">
              <w:rPr>
                <w:rStyle w:val="Defterm"/>
                <w:sz w:val="16"/>
                <w:szCs w:val="16"/>
              </w:rPr>
              <w:t>Deliverables</w:t>
            </w:r>
            <w:r w:rsidRPr="0044738D">
              <w:rPr>
                <w:sz w:val="16"/>
                <w:szCs w:val="16"/>
              </w:rPr>
              <w:t>:</w:t>
            </w:r>
          </w:p>
        </w:tc>
        <w:tc>
          <w:tcPr>
            <w:tcW w:w="3276" w:type="dxa"/>
          </w:tcPr>
          <w:p w14:paraId="33CF929D" w14:textId="23DDC6EA" w:rsidR="002C730A" w:rsidRPr="0044738D" w:rsidRDefault="002C730A" w:rsidP="00853C40">
            <w:pPr>
              <w:spacing w:line="240" w:lineRule="auto"/>
              <w:rPr>
                <w:sz w:val="16"/>
                <w:szCs w:val="16"/>
              </w:rPr>
            </w:pPr>
            <w:r w:rsidRPr="0044738D">
              <w:rPr>
                <w:sz w:val="16"/>
                <w:szCs w:val="16"/>
              </w:rPr>
              <w:t xml:space="preserve">any outputs of the Services and any other documents, products and/or materials provided by the Supplier specified in </w:t>
            </w:r>
            <w:r w:rsidR="0003128F">
              <w:rPr>
                <w:sz w:val="16"/>
                <w:szCs w:val="16"/>
              </w:rPr>
              <w:t xml:space="preserve">Schedule 1 of </w:t>
            </w:r>
            <w:r w:rsidR="00853C40">
              <w:rPr>
                <w:sz w:val="16"/>
                <w:szCs w:val="16"/>
              </w:rPr>
              <w:t xml:space="preserve">the Territory Agreement </w:t>
            </w:r>
            <w:r w:rsidRPr="0044738D">
              <w:rPr>
                <w:sz w:val="16"/>
                <w:szCs w:val="16"/>
              </w:rPr>
              <w:t xml:space="preserve">and any other documents, products and materials provided by the Supplier to </w:t>
            </w:r>
            <w:r w:rsidR="00D95430">
              <w:rPr>
                <w:sz w:val="16"/>
                <w:szCs w:val="16"/>
              </w:rPr>
              <w:t xml:space="preserve">the </w:t>
            </w:r>
            <w:r w:rsidRPr="0044738D">
              <w:rPr>
                <w:sz w:val="16"/>
                <w:szCs w:val="16"/>
              </w:rPr>
              <w:t>ODEON</w:t>
            </w:r>
            <w:r w:rsidR="00D95430">
              <w:rPr>
                <w:sz w:val="16"/>
                <w:szCs w:val="16"/>
              </w:rPr>
              <w:t xml:space="preserve"> Affiliate</w:t>
            </w:r>
            <w:r w:rsidRPr="0044738D">
              <w:rPr>
                <w:sz w:val="16"/>
                <w:szCs w:val="16"/>
              </w:rPr>
              <w:t xml:space="preserve"> in relation to the Services (excluding any equipment provided by the Supplier);</w:t>
            </w:r>
          </w:p>
        </w:tc>
      </w:tr>
      <w:tr w:rsidR="005460FD" w:rsidRPr="0044738D" w14:paraId="0A3257A3" w14:textId="77777777" w:rsidTr="001106A6">
        <w:tc>
          <w:tcPr>
            <w:tcW w:w="1461" w:type="dxa"/>
          </w:tcPr>
          <w:p w14:paraId="37D64BA5" w14:textId="77777777" w:rsidR="002C730A" w:rsidRPr="0044738D" w:rsidRDefault="002C730A" w:rsidP="005C6817">
            <w:pPr>
              <w:spacing w:line="240" w:lineRule="auto"/>
              <w:rPr>
                <w:sz w:val="16"/>
                <w:szCs w:val="16"/>
              </w:rPr>
            </w:pPr>
            <w:r w:rsidRPr="0044738D">
              <w:rPr>
                <w:rStyle w:val="Defterm"/>
                <w:sz w:val="16"/>
                <w:szCs w:val="16"/>
              </w:rPr>
              <w:t>Intellectual Property Rights</w:t>
            </w:r>
            <w:r w:rsidRPr="0044738D">
              <w:rPr>
                <w:sz w:val="16"/>
                <w:szCs w:val="16"/>
              </w:rPr>
              <w:t>:</w:t>
            </w:r>
          </w:p>
        </w:tc>
        <w:tc>
          <w:tcPr>
            <w:tcW w:w="3276" w:type="dxa"/>
          </w:tcPr>
          <w:p w14:paraId="3320BE53" w14:textId="77777777" w:rsidR="002C730A" w:rsidRPr="0044738D" w:rsidRDefault="002C730A" w:rsidP="005C6817">
            <w:pPr>
              <w:spacing w:line="240" w:lineRule="auto"/>
              <w:rPr>
                <w:sz w:val="16"/>
                <w:szCs w:val="16"/>
              </w:rPr>
            </w:pPr>
            <w:r w:rsidRPr="0044738D">
              <w:rPr>
                <w:sz w:val="16"/>
                <w:szCs w:val="16"/>
              </w:rPr>
              <w:t xml:space="preserve">patents, rights to inventions, copyright and related rights, trade marks, business names and domain names, rights in get-up, </w:t>
            </w:r>
            <w:r w:rsidRPr="0044738D">
              <w:rPr>
                <w:sz w:val="16"/>
                <w:szCs w:val="16"/>
              </w:rPr>
              <w:t>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5460FD" w:rsidRPr="0044738D" w14:paraId="7E69303D" w14:textId="77777777" w:rsidTr="001106A6">
        <w:tc>
          <w:tcPr>
            <w:tcW w:w="1461" w:type="dxa"/>
          </w:tcPr>
          <w:p w14:paraId="4858C7C1" w14:textId="77777777" w:rsidR="00923951" w:rsidRPr="0044738D" w:rsidRDefault="00923951" w:rsidP="00923951">
            <w:pPr>
              <w:spacing w:line="240" w:lineRule="auto"/>
              <w:rPr>
                <w:sz w:val="16"/>
                <w:szCs w:val="16"/>
              </w:rPr>
            </w:pPr>
            <w:r w:rsidRPr="0044738D">
              <w:rPr>
                <w:rStyle w:val="Defterm"/>
                <w:sz w:val="16"/>
                <w:szCs w:val="16"/>
              </w:rPr>
              <w:t>Locations:</w:t>
            </w:r>
          </w:p>
        </w:tc>
        <w:tc>
          <w:tcPr>
            <w:tcW w:w="3276" w:type="dxa"/>
          </w:tcPr>
          <w:p w14:paraId="10F41228" w14:textId="77777777" w:rsidR="00923951" w:rsidRPr="0044738D" w:rsidRDefault="00923951" w:rsidP="00923951">
            <w:pPr>
              <w:spacing w:line="240" w:lineRule="auto"/>
              <w:rPr>
                <w:sz w:val="16"/>
                <w:szCs w:val="16"/>
              </w:rPr>
            </w:pPr>
            <w:r w:rsidRPr="0044738D">
              <w:rPr>
                <w:sz w:val="16"/>
                <w:szCs w:val="16"/>
              </w:rPr>
              <w:t xml:space="preserve">the agreed cinema and/or office locations of </w:t>
            </w:r>
            <w:r>
              <w:rPr>
                <w:sz w:val="16"/>
                <w:szCs w:val="16"/>
              </w:rPr>
              <w:t xml:space="preserve">the </w:t>
            </w:r>
            <w:r w:rsidRPr="0044738D">
              <w:rPr>
                <w:sz w:val="16"/>
                <w:szCs w:val="16"/>
              </w:rPr>
              <w:t>ODEON</w:t>
            </w:r>
            <w:r>
              <w:rPr>
                <w:sz w:val="16"/>
                <w:szCs w:val="16"/>
              </w:rPr>
              <w:t xml:space="preserve"> Affiliate</w:t>
            </w:r>
            <w:r w:rsidRPr="0044738D">
              <w:rPr>
                <w:sz w:val="16"/>
                <w:szCs w:val="16"/>
              </w:rPr>
              <w:t xml:space="preserve"> at and in respect of which the Services are to be supplied by the Supplier as specified in </w:t>
            </w:r>
            <w:r>
              <w:rPr>
                <w:sz w:val="16"/>
                <w:szCs w:val="16"/>
              </w:rPr>
              <w:t>the Territory Agreement</w:t>
            </w:r>
            <w:r w:rsidRPr="0044738D">
              <w:rPr>
                <w:sz w:val="16"/>
                <w:szCs w:val="16"/>
              </w:rPr>
              <w:t>, or as otherwise agreed in writing between the parties from time to time;</w:t>
            </w:r>
          </w:p>
        </w:tc>
      </w:tr>
      <w:tr w:rsidR="005460FD" w:rsidRPr="0044738D" w14:paraId="54CC838F" w14:textId="77777777" w:rsidTr="001106A6">
        <w:tc>
          <w:tcPr>
            <w:tcW w:w="1461" w:type="dxa"/>
          </w:tcPr>
          <w:p w14:paraId="3A456F4A" w14:textId="77777777" w:rsidR="00923951" w:rsidRPr="0044738D" w:rsidRDefault="00923951" w:rsidP="00923951">
            <w:pPr>
              <w:spacing w:line="240" w:lineRule="auto"/>
              <w:rPr>
                <w:rStyle w:val="Defterm"/>
                <w:sz w:val="16"/>
                <w:szCs w:val="16"/>
              </w:rPr>
            </w:pPr>
            <w:r w:rsidRPr="0044738D">
              <w:rPr>
                <w:rStyle w:val="Defterm"/>
                <w:sz w:val="16"/>
                <w:szCs w:val="16"/>
              </w:rPr>
              <w:t>Minimum Term:</w:t>
            </w:r>
          </w:p>
        </w:tc>
        <w:tc>
          <w:tcPr>
            <w:tcW w:w="3276" w:type="dxa"/>
          </w:tcPr>
          <w:p w14:paraId="14CB42C0" w14:textId="77777777" w:rsidR="00923951" w:rsidRPr="0044738D" w:rsidRDefault="00923951" w:rsidP="00923951">
            <w:pPr>
              <w:spacing w:line="240" w:lineRule="auto"/>
              <w:rPr>
                <w:sz w:val="16"/>
                <w:szCs w:val="16"/>
              </w:rPr>
            </w:pPr>
            <w:r w:rsidRPr="0044738D">
              <w:rPr>
                <w:sz w:val="16"/>
                <w:szCs w:val="16"/>
              </w:rPr>
              <w:t>the minimum term of this Agreement</w:t>
            </w:r>
            <w:r>
              <w:rPr>
                <w:sz w:val="16"/>
                <w:szCs w:val="16"/>
              </w:rPr>
              <w:t xml:space="preserve"> and/or the Territory Agreement</w:t>
            </w:r>
            <w:r w:rsidRPr="0044738D">
              <w:rPr>
                <w:sz w:val="16"/>
                <w:szCs w:val="16"/>
              </w:rPr>
              <w:t xml:space="preserve"> as set out in the </w:t>
            </w:r>
            <w:r>
              <w:rPr>
                <w:sz w:val="16"/>
                <w:szCs w:val="16"/>
              </w:rPr>
              <w:t xml:space="preserve">relevant </w:t>
            </w:r>
            <w:r w:rsidRPr="0044738D">
              <w:rPr>
                <w:sz w:val="16"/>
                <w:szCs w:val="16"/>
              </w:rPr>
              <w:t>Contract Particulars;</w:t>
            </w:r>
          </w:p>
        </w:tc>
      </w:tr>
      <w:tr w:rsidR="005460FD" w:rsidRPr="0044738D" w14:paraId="37FB17F0" w14:textId="77777777" w:rsidTr="001106A6">
        <w:tc>
          <w:tcPr>
            <w:tcW w:w="1461" w:type="dxa"/>
          </w:tcPr>
          <w:p w14:paraId="44DFED8D" w14:textId="77777777" w:rsidR="00923951" w:rsidRPr="0044738D" w:rsidRDefault="00923951" w:rsidP="00923951">
            <w:pPr>
              <w:spacing w:line="240" w:lineRule="auto"/>
              <w:rPr>
                <w:rStyle w:val="Defterm"/>
                <w:sz w:val="16"/>
                <w:szCs w:val="16"/>
              </w:rPr>
            </w:pPr>
            <w:r w:rsidRPr="0044738D">
              <w:rPr>
                <w:rStyle w:val="Defterm"/>
                <w:sz w:val="16"/>
                <w:szCs w:val="16"/>
              </w:rPr>
              <w:t>ODEON Affiliate:</w:t>
            </w:r>
          </w:p>
        </w:tc>
        <w:tc>
          <w:tcPr>
            <w:tcW w:w="3276" w:type="dxa"/>
          </w:tcPr>
          <w:p w14:paraId="5DA90393" w14:textId="77777777" w:rsidR="00923951" w:rsidRPr="0044738D" w:rsidRDefault="00923951" w:rsidP="00923951">
            <w:pPr>
              <w:spacing w:line="240" w:lineRule="auto"/>
              <w:rPr>
                <w:sz w:val="16"/>
                <w:szCs w:val="16"/>
              </w:rPr>
            </w:pPr>
            <w:r>
              <w:rPr>
                <w:rStyle w:val="Defterm"/>
                <w:b w:val="0"/>
                <w:sz w:val="16"/>
                <w:szCs w:val="16"/>
              </w:rPr>
              <w:t xml:space="preserve">means the ODEON affiliate who enters into the Territory Agreement; </w:t>
            </w:r>
          </w:p>
        </w:tc>
      </w:tr>
      <w:tr w:rsidR="005460FD" w:rsidRPr="0044738D" w14:paraId="4C8CE760" w14:textId="77777777" w:rsidTr="001106A6">
        <w:tc>
          <w:tcPr>
            <w:tcW w:w="1461" w:type="dxa"/>
          </w:tcPr>
          <w:p w14:paraId="389DC867" w14:textId="77777777" w:rsidR="00923951" w:rsidRPr="0044738D" w:rsidRDefault="00923951" w:rsidP="00923951">
            <w:pPr>
              <w:spacing w:line="240" w:lineRule="auto"/>
              <w:rPr>
                <w:b/>
                <w:sz w:val="16"/>
                <w:szCs w:val="16"/>
              </w:rPr>
            </w:pPr>
            <w:r w:rsidRPr="0044738D">
              <w:rPr>
                <w:b/>
                <w:sz w:val="16"/>
                <w:szCs w:val="16"/>
              </w:rPr>
              <w:t>ODEON Materials:</w:t>
            </w:r>
          </w:p>
        </w:tc>
        <w:tc>
          <w:tcPr>
            <w:tcW w:w="3276" w:type="dxa"/>
          </w:tcPr>
          <w:p w14:paraId="181DDBFB" w14:textId="77777777" w:rsidR="00923951" w:rsidRPr="0044738D" w:rsidRDefault="00923951" w:rsidP="00923951">
            <w:pPr>
              <w:spacing w:line="240" w:lineRule="auto"/>
              <w:rPr>
                <w:sz w:val="16"/>
                <w:szCs w:val="16"/>
              </w:rPr>
            </w:pPr>
            <w:r w:rsidRPr="0044738D">
              <w:rPr>
                <w:sz w:val="16"/>
                <w:szCs w:val="16"/>
              </w:rPr>
              <w:t xml:space="preserve">all documents, information, </w:t>
            </w:r>
            <w:proofErr w:type="gramStart"/>
            <w:r w:rsidRPr="0044738D">
              <w:rPr>
                <w:sz w:val="16"/>
                <w:szCs w:val="16"/>
              </w:rPr>
              <w:t>items</w:t>
            </w:r>
            <w:proofErr w:type="gramEnd"/>
            <w:r w:rsidRPr="0044738D">
              <w:rPr>
                <w:sz w:val="16"/>
                <w:szCs w:val="16"/>
              </w:rPr>
              <w:t xml:space="preserve"> and materials in any form (whether owned by ODEON</w:t>
            </w:r>
            <w:r>
              <w:rPr>
                <w:sz w:val="16"/>
                <w:szCs w:val="16"/>
              </w:rPr>
              <w:t>, an ODEON Affiliate</w:t>
            </w:r>
            <w:r w:rsidRPr="0044738D">
              <w:rPr>
                <w:sz w:val="16"/>
                <w:szCs w:val="16"/>
              </w:rPr>
              <w:t xml:space="preserve"> or a third party), which are provided by </w:t>
            </w:r>
            <w:r>
              <w:rPr>
                <w:sz w:val="16"/>
                <w:szCs w:val="16"/>
              </w:rPr>
              <w:t xml:space="preserve">the </w:t>
            </w:r>
            <w:r w:rsidRPr="0044738D">
              <w:rPr>
                <w:sz w:val="16"/>
                <w:szCs w:val="16"/>
              </w:rPr>
              <w:t>ODEON</w:t>
            </w:r>
            <w:r>
              <w:rPr>
                <w:sz w:val="16"/>
                <w:szCs w:val="16"/>
              </w:rPr>
              <w:t xml:space="preserve"> Affiliate</w:t>
            </w:r>
            <w:r w:rsidRPr="0044738D">
              <w:rPr>
                <w:sz w:val="16"/>
                <w:szCs w:val="16"/>
              </w:rPr>
              <w:t xml:space="preserve"> to the Supplier in connection with the Services;</w:t>
            </w:r>
          </w:p>
        </w:tc>
      </w:tr>
      <w:tr w:rsidR="005460FD" w:rsidRPr="0044738D" w14:paraId="1F525F0B" w14:textId="77777777" w:rsidTr="001106A6">
        <w:tc>
          <w:tcPr>
            <w:tcW w:w="1461" w:type="dxa"/>
          </w:tcPr>
          <w:p w14:paraId="3100A9CF" w14:textId="18B21532" w:rsidR="00E4748A" w:rsidRPr="0044738D" w:rsidRDefault="00E4748A" w:rsidP="00923951">
            <w:pPr>
              <w:spacing w:line="240" w:lineRule="auto"/>
              <w:rPr>
                <w:b/>
                <w:sz w:val="16"/>
                <w:szCs w:val="16"/>
              </w:rPr>
            </w:pPr>
            <w:r>
              <w:rPr>
                <w:b/>
                <w:sz w:val="16"/>
                <w:szCs w:val="16"/>
              </w:rPr>
              <w:t>ODEON Policies</w:t>
            </w:r>
          </w:p>
        </w:tc>
        <w:tc>
          <w:tcPr>
            <w:tcW w:w="3276" w:type="dxa"/>
          </w:tcPr>
          <w:p w14:paraId="017F2878" w14:textId="074D588E" w:rsidR="00E4748A" w:rsidRPr="0044738D" w:rsidRDefault="00E4748A" w:rsidP="00923951">
            <w:pPr>
              <w:spacing w:line="240" w:lineRule="auto"/>
              <w:rPr>
                <w:sz w:val="16"/>
                <w:szCs w:val="16"/>
              </w:rPr>
            </w:pPr>
            <w:r>
              <w:rPr>
                <w:sz w:val="16"/>
                <w:szCs w:val="16"/>
              </w:rPr>
              <w:t xml:space="preserve">shall mean the policies referred to </w:t>
            </w:r>
            <w:r w:rsidR="00611D6F">
              <w:rPr>
                <w:sz w:val="16"/>
                <w:szCs w:val="16"/>
              </w:rPr>
              <w:t xml:space="preserve">in </w:t>
            </w:r>
            <w:r>
              <w:rPr>
                <w:sz w:val="16"/>
                <w:szCs w:val="16"/>
              </w:rPr>
              <w:t xml:space="preserve">clause </w:t>
            </w:r>
            <w:r w:rsidR="0025054F">
              <w:rPr>
                <w:sz w:val="16"/>
                <w:szCs w:val="16"/>
              </w:rPr>
              <w:fldChar w:fldCharType="begin"/>
            </w:r>
            <w:r w:rsidR="0025054F">
              <w:rPr>
                <w:sz w:val="16"/>
                <w:szCs w:val="16"/>
              </w:rPr>
              <w:instrText xml:space="preserve"> REF _Ref34659998 \r \h </w:instrText>
            </w:r>
            <w:r w:rsidR="0025054F">
              <w:rPr>
                <w:sz w:val="16"/>
                <w:szCs w:val="16"/>
              </w:rPr>
            </w:r>
            <w:r w:rsidR="0025054F">
              <w:rPr>
                <w:sz w:val="16"/>
                <w:szCs w:val="16"/>
              </w:rPr>
              <w:fldChar w:fldCharType="separate"/>
            </w:r>
            <w:r w:rsidR="0025054F">
              <w:rPr>
                <w:sz w:val="16"/>
                <w:szCs w:val="16"/>
                <w:cs/>
              </w:rPr>
              <w:t>‎</w:t>
            </w:r>
            <w:r w:rsidR="0025054F">
              <w:rPr>
                <w:sz w:val="16"/>
                <w:szCs w:val="16"/>
              </w:rPr>
              <w:t>14</w:t>
            </w:r>
            <w:r w:rsidR="0025054F">
              <w:rPr>
                <w:sz w:val="16"/>
                <w:szCs w:val="16"/>
              </w:rPr>
              <w:fldChar w:fldCharType="end"/>
            </w:r>
            <w:r>
              <w:rPr>
                <w:sz w:val="16"/>
                <w:szCs w:val="16"/>
              </w:rPr>
              <w:t xml:space="preserve"> and as notified to </w:t>
            </w:r>
            <w:r w:rsidR="00611D6F">
              <w:rPr>
                <w:sz w:val="16"/>
                <w:szCs w:val="16"/>
              </w:rPr>
              <w:t>the Supplier</w:t>
            </w:r>
            <w:r>
              <w:rPr>
                <w:sz w:val="16"/>
                <w:szCs w:val="16"/>
              </w:rPr>
              <w:t xml:space="preserve"> from time to time;</w:t>
            </w:r>
          </w:p>
        </w:tc>
      </w:tr>
      <w:tr w:rsidR="005460FD" w:rsidRPr="0044738D" w14:paraId="7BA8E6C8" w14:textId="77777777" w:rsidTr="001106A6">
        <w:tc>
          <w:tcPr>
            <w:tcW w:w="1461" w:type="dxa"/>
          </w:tcPr>
          <w:p w14:paraId="54953ABF" w14:textId="77777777" w:rsidR="00923951" w:rsidRPr="0044738D" w:rsidRDefault="00923951" w:rsidP="00923951">
            <w:pPr>
              <w:spacing w:line="240" w:lineRule="auto"/>
              <w:rPr>
                <w:b/>
                <w:sz w:val="16"/>
                <w:szCs w:val="16"/>
              </w:rPr>
            </w:pPr>
            <w:r w:rsidRPr="0044738D">
              <w:rPr>
                <w:b/>
                <w:sz w:val="16"/>
                <w:szCs w:val="16"/>
              </w:rPr>
              <w:t>Service Failure:</w:t>
            </w:r>
          </w:p>
        </w:tc>
        <w:tc>
          <w:tcPr>
            <w:tcW w:w="3276" w:type="dxa"/>
          </w:tcPr>
          <w:p w14:paraId="7BFB884D" w14:textId="18FB0381" w:rsidR="00923951" w:rsidRPr="0044738D" w:rsidRDefault="00923951" w:rsidP="00923951">
            <w:pPr>
              <w:spacing w:line="240" w:lineRule="auto"/>
              <w:rPr>
                <w:sz w:val="16"/>
                <w:szCs w:val="16"/>
              </w:rPr>
            </w:pPr>
            <w:r w:rsidRPr="0044738D">
              <w:rPr>
                <w:sz w:val="16"/>
                <w:szCs w:val="16"/>
              </w:rPr>
              <w:t>a failure by the Supplier to deliver any part of the Services in accordance with the Service Levels</w:t>
            </w:r>
            <w:r w:rsidR="00E4748A">
              <w:rPr>
                <w:sz w:val="16"/>
                <w:szCs w:val="16"/>
              </w:rPr>
              <w:t xml:space="preserve"> or the </w:t>
            </w:r>
            <w:r w:rsidR="00B810A6">
              <w:rPr>
                <w:sz w:val="16"/>
                <w:szCs w:val="16"/>
              </w:rPr>
              <w:t>D</w:t>
            </w:r>
            <w:r w:rsidR="00E4748A">
              <w:rPr>
                <w:sz w:val="16"/>
                <w:szCs w:val="16"/>
              </w:rPr>
              <w:t>eadlines</w:t>
            </w:r>
            <w:r w:rsidRPr="0044738D">
              <w:rPr>
                <w:sz w:val="16"/>
                <w:szCs w:val="16"/>
              </w:rPr>
              <w:t>;</w:t>
            </w:r>
          </w:p>
        </w:tc>
      </w:tr>
      <w:tr w:rsidR="005460FD" w:rsidRPr="0044738D" w14:paraId="6DBDC96B" w14:textId="77777777" w:rsidTr="001106A6">
        <w:tc>
          <w:tcPr>
            <w:tcW w:w="1461" w:type="dxa"/>
          </w:tcPr>
          <w:p w14:paraId="19AA8DC1" w14:textId="77777777" w:rsidR="00923951" w:rsidRPr="0044738D" w:rsidRDefault="00923951" w:rsidP="00923951">
            <w:pPr>
              <w:spacing w:line="240" w:lineRule="auto"/>
              <w:rPr>
                <w:rStyle w:val="Defterm"/>
                <w:b w:val="0"/>
                <w:sz w:val="16"/>
                <w:szCs w:val="16"/>
              </w:rPr>
            </w:pPr>
            <w:r w:rsidRPr="0044738D">
              <w:rPr>
                <w:b/>
                <w:sz w:val="16"/>
                <w:szCs w:val="16"/>
              </w:rPr>
              <w:t>Service Levels:</w:t>
            </w:r>
          </w:p>
        </w:tc>
        <w:tc>
          <w:tcPr>
            <w:tcW w:w="3276" w:type="dxa"/>
          </w:tcPr>
          <w:p w14:paraId="3F0CEBC5" w14:textId="09E1A4B2" w:rsidR="00923951" w:rsidRPr="0044738D" w:rsidRDefault="00923951" w:rsidP="00923951">
            <w:pPr>
              <w:spacing w:line="240" w:lineRule="auto"/>
              <w:rPr>
                <w:sz w:val="16"/>
                <w:szCs w:val="16"/>
              </w:rPr>
            </w:pPr>
            <w:r w:rsidRPr="0044738D">
              <w:rPr>
                <w:sz w:val="16"/>
                <w:szCs w:val="16"/>
              </w:rPr>
              <w:t>the agreed levels and standards to which the Supplier is to provide the Services under this Agreement as more particularly set out in</w:t>
            </w:r>
            <w:r w:rsidR="0003128F">
              <w:rPr>
                <w:sz w:val="16"/>
                <w:szCs w:val="16"/>
              </w:rPr>
              <w:t xml:space="preserve"> Schedule 4 of</w:t>
            </w:r>
            <w:r w:rsidRPr="0044738D">
              <w:rPr>
                <w:sz w:val="16"/>
                <w:szCs w:val="16"/>
              </w:rPr>
              <w:t xml:space="preserve"> </w:t>
            </w:r>
            <w:r>
              <w:rPr>
                <w:sz w:val="16"/>
                <w:szCs w:val="16"/>
              </w:rPr>
              <w:t>the Territory Agreement</w:t>
            </w:r>
            <w:r w:rsidRPr="0044738D">
              <w:rPr>
                <w:sz w:val="16"/>
                <w:szCs w:val="16"/>
              </w:rPr>
              <w:t xml:space="preserve">; </w:t>
            </w:r>
          </w:p>
        </w:tc>
      </w:tr>
      <w:tr w:rsidR="001106A6" w:rsidRPr="0044738D" w14:paraId="7305C561" w14:textId="77777777" w:rsidTr="001106A6">
        <w:tc>
          <w:tcPr>
            <w:tcW w:w="1461" w:type="dxa"/>
          </w:tcPr>
          <w:p w14:paraId="0FF31AE9" w14:textId="6D7F0976" w:rsidR="001106A6" w:rsidRPr="0044738D" w:rsidRDefault="001106A6" w:rsidP="00923951">
            <w:pPr>
              <w:spacing w:line="240" w:lineRule="auto"/>
              <w:rPr>
                <w:b/>
                <w:sz w:val="16"/>
                <w:szCs w:val="16"/>
              </w:rPr>
            </w:pPr>
            <w:r>
              <w:rPr>
                <w:b/>
                <w:sz w:val="16"/>
                <w:szCs w:val="16"/>
              </w:rPr>
              <w:t>Supplier Hub</w:t>
            </w:r>
          </w:p>
        </w:tc>
        <w:tc>
          <w:tcPr>
            <w:tcW w:w="3276" w:type="dxa"/>
          </w:tcPr>
          <w:p w14:paraId="7C5C1104" w14:textId="04660F1B" w:rsidR="001106A6" w:rsidRPr="0044738D" w:rsidRDefault="001106A6" w:rsidP="00923951">
            <w:pPr>
              <w:spacing w:line="240" w:lineRule="auto"/>
              <w:rPr>
                <w:sz w:val="16"/>
                <w:szCs w:val="16"/>
              </w:rPr>
            </w:pPr>
            <w:r>
              <w:rPr>
                <w:sz w:val="16"/>
                <w:szCs w:val="16"/>
              </w:rPr>
              <w:t xml:space="preserve">a website with the address </w:t>
            </w:r>
            <w:hyperlink r:id="rId11" w:history="1">
              <w:r w:rsidRPr="009E412F">
                <w:rPr>
                  <w:rStyle w:val="Hyperlink"/>
                  <w:sz w:val="16"/>
                  <w:szCs w:val="16"/>
                </w:rPr>
                <w:t>www.odeoncinemasgroup.com/supplierhub</w:t>
              </w:r>
            </w:hyperlink>
            <w:r>
              <w:rPr>
                <w:sz w:val="16"/>
                <w:szCs w:val="16"/>
              </w:rPr>
              <w:t xml:space="preserve"> that contains important documents for suppliers;</w:t>
            </w:r>
          </w:p>
        </w:tc>
      </w:tr>
      <w:tr w:rsidR="005460FD" w:rsidRPr="0044738D" w14:paraId="0DA52E5A" w14:textId="77777777" w:rsidTr="001106A6">
        <w:tc>
          <w:tcPr>
            <w:tcW w:w="1461" w:type="dxa"/>
          </w:tcPr>
          <w:p w14:paraId="0D7AAEBE" w14:textId="77777777" w:rsidR="00923951" w:rsidRPr="0044738D" w:rsidRDefault="00923951" w:rsidP="00923951">
            <w:pPr>
              <w:spacing w:line="240" w:lineRule="auto"/>
              <w:rPr>
                <w:b/>
                <w:sz w:val="16"/>
                <w:szCs w:val="16"/>
              </w:rPr>
            </w:pPr>
            <w:bookmarkStart w:id="2" w:name="a304964"/>
            <w:r w:rsidRPr="0044738D">
              <w:rPr>
                <w:b/>
                <w:sz w:val="16"/>
                <w:szCs w:val="16"/>
              </w:rPr>
              <w:t>Term:</w:t>
            </w:r>
          </w:p>
        </w:tc>
        <w:tc>
          <w:tcPr>
            <w:tcW w:w="3276" w:type="dxa"/>
          </w:tcPr>
          <w:p w14:paraId="368E56D0" w14:textId="40A39295" w:rsidR="00923951" w:rsidRPr="0044738D" w:rsidRDefault="00923951" w:rsidP="00923951">
            <w:pPr>
              <w:spacing w:line="240" w:lineRule="auto"/>
              <w:rPr>
                <w:sz w:val="16"/>
                <w:szCs w:val="16"/>
              </w:rPr>
            </w:pPr>
            <w:r w:rsidRPr="0044738D">
              <w:rPr>
                <w:sz w:val="16"/>
                <w:szCs w:val="16"/>
              </w:rPr>
              <w:t xml:space="preserve">has the meaning given in clause </w:t>
            </w:r>
            <w:r>
              <w:fldChar w:fldCharType="begin"/>
            </w:r>
            <w:r>
              <w:instrText xml:space="preserve"> REF _Ref534017567 \r \h  \* MERGEFORMAT </w:instrText>
            </w:r>
            <w:r>
              <w:fldChar w:fldCharType="separate"/>
            </w:r>
            <w:r w:rsidRPr="00BA36F7">
              <w:rPr>
                <w:sz w:val="16"/>
                <w:szCs w:val="16"/>
              </w:rPr>
              <w:t>2.3</w:t>
            </w:r>
            <w:r>
              <w:fldChar w:fldCharType="end"/>
            </w:r>
            <w:r>
              <w:rPr>
                <w:sz w:val="16"/>
                <w:szCs w:val="16"/>
              </w:rPr>
              <w:t xml:space="preserve">; </w:t>
            </w:r>
          </w:p>
        </w:tc>
      </w:tr>
      <w:tr w:rsidR="001106A6" w:rsidRPr="0044738D" w14:paraId="7A30FBA2" w14:textId="77777777" w:rsidTr="001106A6">
        <w:trPr>
          <w:trHeight w:val="1095"/>
        </w:trPr>
        <w:tc>
          <w:tcPr>
            <w:tcW w:w="1461" w:type="dxa"/>
          </w:tcPr>
          <w:p w14:paraId="14EFDC6F" w14:textId="2AF2597C" w:rsidR="001106A6" w:rsidRPr="0044738D" w:rsidRDefault="001106A6" w:rsidP="00860C0B">
            <w:pPr>
              <w:spacing w:line="240" w:lineRule="auto"/>
              <w:rPr>
                <w:b/>
                <w:sz w:val="16"/>
                <w:szCs w:val="16"/>
              </w:rPr>
            </w:pPr>
            <w:r>
              <w:rPr>
                <w:b/>
                <w:sz w:val="16"/>
                <w:szCs w:val="16"/>
              </w:rPr>
              <w:t>Territory Agreement:</w:t>
            </w:r>
          </w:p>
        </w:tc>
        <w:tc>
          <w:tcPr>
            <w:tcW w:w="3276" w:type="dxa"/>
          </w:tcPr>
          <w:p w14:paraId="50E84878" w14:textId="0AAC83E0" w:rsidR="001106A6" w:rsidRPr="0044738D" w:rsidRDefault="001106A6" w:rsidP="00860C0B">
            <w:pPr>
              <w:spacing w:line="240" w:lineRule="auto"/>
              <w:rPr>
                <w:sz w:val="16"/>
                <w:szCs w:val="16"/>
              </w:rPr>
            </w:pPr>
            <w:r>
              <w:rPr>
                <w:sz w:val="16"/>
                <w:szCs w:val="16"/>
              </w:rPr>
              <w:t xml:space="preserve">an agreement for the provision of Services by the Supplier to the ODEON Affiliate, a template of which is set out in Schedule 2 (Template Territory Agreement);  </w:t>
            </w:r>
          </w:p>
        </w:tc>
      </w:tr>
      <w:tr w:rsidR="001106A6" w:rsidRPr="0044738D" w14:paraId="3C2DA64A" w14:textId="77777777" w:rsidTr="001106A6">
        <w:trPr>
          <w:trHeight w:val="1095"/>
        </w:trPr>
        <w:tc>
          <w:tcPr>
            <w:tcW w:w="1461" w:type="dxa"/>
          </w:tcPr>
          <w:p w14:paraId="433FCC7C" w14:textId="6B47447A" w:rsidR="001106A6" w:rsidRDefault="001106A6" w:rsidP="00923951">
            <w:pPr>
              <w:spacing w:line="240" w:lineRule="auto"/>
              <w:rPr>
                <w:b/>
                <w:sz w:val="16"/>
                <w:szCs w:val="16"/>
              </w:rPr>
            </w:pPr>
            <w:r>
              <w:rPr>
                <w:b/>
                <w:sz w:val="16"/>
                <w:szCs w:val="16"/>
              </w:rPr>
              <w:t>Territory Agreement Commencement Date:</w:t>
            </w:r>
          </w:p>
        </w:tc>
        <w:tc>
          <w:tcPr>
            <w:tcW w:w="3276" w:type="dxa"/>
          </w:tcPr>
          <w:p w14:paraId="0194953B" w14:textId="7A857427" w:rsidR="001106A6" w:rsidRDefault="000651B9" w:rsidP="00923951">
            <w:pPr>
              <w:spacing w:line="240" w:lineRule="auto"/>
              <w:rPr>
                <w:sz w:val="16"/>
                <w:szCs w:val="16"/>
              </w:rPr>
            </w:pPr>
            <w:r w:rsidRPr="0044738D">
              <w:rPr>
                <w:sz w:val="16"/>
                <w:szCs w:val="16"/>
              </w:rPr>
              <w:t>has the meaning given in</w:t>
            </w:r>
            <w:r>
              <w:rPr>
                <w:sz w:val="16"/>
                <w:szCs w:val="16"/>
              </w:rPr>
              <w:t xml:space="preserve"> the Contract Particulars of the Territory Agreement; and</w:t>
            </w:r>
          </w:p>
        </w:tc>
      </w:tr>
      <w:tr w:rsidR="00860C0B" w:rsidRPr="0044738D" w14:paraId="5E6B73E4" w14:textId="77777777" w:rsidTr="001106A6">
        <w:tc>
          <w:tcPr>
            <w:tcW w:w="1461" w:type="dxa"/>
          </w:tcPr>
          <w:p w14:paraId="17A34E0A" w14:textId="31E1150F" w:rsidR="00860C0B" w:rsidRDefault="00860C0B" w:rsidP="00923951">
            <w:pPr>
              <w:spacing w:line="240" w:lineRule="auto"/>
              <w:rPr>
                <w:b/>
                <w:sz w:val="16"/>
                <w:szCs w:val="16"/>
              </w:rPr>
            </w:pPr>
            <w:r>
              <w:rPr>
                <w:b/>
                <w:sz w:val="16"/>
                <w:szCs w:val="16"/>
              </w:rPr>
              <w:lastRenderedPageBreak/>
              <w:t>Territory Agreement Minimum Term:</w:t>
            </w:r>
          </w:p>
        </w:tc>
        <w:tc>
          <w:tcPr>
            <w:tcW w:w="3276" w:type="dxa"/>
          </w:tcPr>
          <w:p w14:paraId="6EF5953F" w14:textId="313CE0FF" w:rsidR="00860C0B" w:rsidRDefault="00860C0B" w:rsidP="00923951">
            <w:pPr>
              <w:spacing w:line="240" w:lineRule="auto"/>
              <w:rPr>
                <w:sz w:val="16"/>
                <w:szCs w:val="16"/>
              </w:rPr>
            </w:pPr>
            <w:r w:rsidRPr="0044738D">
              <w:rPr>
                <w:sz w:val="16"/>
                <w:szCs w:val="16"/>
              </w:rPr>
              <w:t>has the meaning given in</w:t>
            </w:r>
            <w:r>
              <w:rPr>
                <w:sz w:val="16"/>
                <w:szCs w:val="16"/>
              </w:rPr>
              <w:t xml:space="preserve"> the Contract Particulars of the Territory </w:t>
            </w:r>
            <w:proofErr w:type="gramStart"/>
            <w:r>
              <w:rPr>
                <w:sz w:val="16"/>
                <w:szCs w:val="16"/>
              </w:rPr>
              <w:t>Agreement.</w:t>
            </w:r>
            <w:proofErr w:type="gramEnd"/>
          </w:p>
        </w:tc>
      </w:tr>
      <w:bookmarkEnd w:id="2"/>
    </w:tbl>
    <w:p w14:paraId="14873407" w14:textId="77777777" w:rsidR="005A6EC7" w:rsidRDefault="005A6EC7" w:rsidP="005A6EC7">
      <w:pPr>
        <w:pStyle w:val="Heading2"/>
        <w:numPr>
          <w:ilvl w:val="0"/>
          <w:numId w:val="0"/>
        </w:numPr>
        <w:spacing w:line="240" w:lineRule="auto"/>
        <w:ind w:left="567"/>
        <w:rPr>
          <w:sz w:val="16"/>
          <w:szCs w:val="16"/>
        </w:rPr>
      </w:pPr>
    </w:p>
    <w:p w14:paraId="0A80A31F" w14:textId="016B04F4" w:rsidR="002C730A" w:rsidRPr="0044738D" w:rsidRDefault="002C730A" w:rsidP="002C730A">
      <w:pPr>
        <w:pStyle w:val="Heading2"/>
        <w:tabs>
          <w:tab w:val="clear" w:pos="720"/>
        </w:tabs>
        <w:spacing w:line="240" w:lineRule="auto"/>
        <w:rPr>
          <w:sz w:val="16"/>
          <w:szCs w:val="16"/>
        </w:rPr>
      </w:pPr>
      <w:r w:rsidRPr="0044738D">
        <w:rPr>
          <w:sz w:val="16"/>
          <w:szCs w:val="16"/>
        </w:rPr>
        <w:t xml:space="preserve">This Agreement shall be binding on, and </w:t>
      </w:r>
      <w:proofErr w:type="spellStart"/>
      <w:r w:rsidR="00B810A6" w:rsidRPr="0044738D">
        <w:rPr>
          <w:sz w:val="16"/>
          <w:szCs w:val="16"/>
        </w:rPr>
        <w:t>enure</w:t>
      </w:r>
      <w:proofErr w:type="spellEnd"/>
      <w:r w:rsidRPr="0044738D">
        <w:rPr>
          <w:sz w:val="16"/>
          <w:szCs w:val="16"/>
        </w:rPr>
        <w:t xml:space="preserve"> to the benefit of, the parties to this Agreement and their respective successors and permitted assigns, and references to any party shall include that party's successors and permitted assigns.</w:t>
      </w:r>
    </w:p>
    <w:p w14:paraId="521D0DD0" w14:textId="77777777" w:rsidR="002C730A" w:rsidRPr="00251BB4" w:rsidRDefault="002C730A" w:rsidP="002C730A">
      <w:pPr>
        <w:pStyle w:val="Heading1"/>
        <w:tabs>
          <w:tab w:val="clear" w:pos="720"/>
        </w:tabs>
        <w:spacing w:line="240" w:lineRule="auto"/>
        <w:rPr>
          <w:sz w:val="16"/>
          <w:szCs w:val="16"/>
        </w:rPr>
      </w:pPr>
      <w:bookmarkStart w:id="3" w:name="a408706"/>
      <w:r w:rsidRPr="00251BB4">
        <w:rPr>
          <w:sz w:val="16"/>
          <w:szCs w:val="16"/>
        </w:rPr>
        <w:t>commencement and duration</w:t>
      </w:r>
    </w:p>
    <w:p w14:paraId="3FA7BABB" w14:textId="77777777" w:rsidR="002C730A" w:rsidRDefault="002C730A" w:rsidP="0003128F">
      <w:pPr>
        <w:pStyle w:val="Heading2"/>
        <w:numPr>
          <w:ilvl w:val="1"/>
          <w:numId w:val="28"/>
        </w:numPr>
        <w:spacing w:line="240" w:lineRule="auto"/>
        <w:rPr>
          <w:sz w:val="16"/>
          <w:szCs w:val="16"/>
        </w:rPr>
      </w:pPr>
      <w:r w:rsidRPr="00251BB4">
        <w:rPr>
          <w:sz w:val="16"/>
          <w:szCs w:val="16"/>
        </w:rPr>
        <w:t xml:space="preserve">This Agreement shall take effect on the Commencement Date </w:t>
      </w:r>
      <w:r w:rsidR="00251BB4">
        <w:rPr>
          <w:sz w:val="16"/>
          <w:szCs w:val="16"/>
        </w:rPr>
        <w:t xml:space="preserve">set out in the Contract Particulars (Framework Agreement) </w:t>
      </w:r>
      <w:r w:rsidRPr="00251BB4">
        <w:rPr>
          <w:sz w:val="16"/>
          <w:szCs w:val="16"/>
        </w:rPr>
        <w:t>and shall, subject to any earlier termination in accordance with its provisions, remain in force for the Minimum Term</w:t>
      </w:r>
      <w:r w:rsidR="00B87299">
        <w:rPr>
          <w:sz w:val="16"/>
          <w:szCs w:val="16"/>
        </w:rPr>
        <w:t xml:space="preserve"> set out in the Agreement</w:t>
      </w:r>
      <w:r w:rsidRPr="00251BB4">
        <w:rPr>
          <w:sz w:val="16"/>
          <w:szCs w:val="16"/>
        </w:rPr>
        <w:t>. Upon the expiry of the Minimum Term, this Agreement shall continue in force until</w:t>
      </w:r>
      <w:r w:rsidR="006210AF" w:rsidRPr="00251BB4">
        <w:rPr>
          <w:sz w:val="16"/>
          <w:szCs w:val="16"/>
        </w:rPr>
        <w:t xml:space="preserve"> the later of: (i)</w:t>
      </w:r>
      <w:r w:rsidRPr="00251BB4">
        <w:rPr>
          <w:sz w:val="16"/>
          <w:szCs w:val="16"/>
        </w:rPr>
        <w:t xml:space="preserve"> termina</w:t>
      </w:r>
      <w:r w:rsidR="006210AF" w:rsidRPr="00251BB4">
        <w:rPr>
          <w:sz w:val="16"/>
          <w:szCs w:val="16"/>
        </w:rPr>
        <w:t xml:space="preserve">tion </w:t>
      </w:r>
      <w:r w:rsidRPr="00251BB4">
        <w:rPr>
          <w:sz w:val="16"/>
          <w:szCs w:val="16"/>
        </w:rPr>
        <w:t xml:space="preserve">by either party on written notice in accordance with the notice period set out in </w:t>
      </w:r>
      <w:r w:rsidR="00365EDF" w:rsidRPr="00251BB4">
        <w:rPr>
          <w:sz w:val="16"/>
          <w:szCs w:val="16"/>
        </w:rPr>
        <w:t>the Contract Particulars</w:t>
      </w:r>
      <w:r w:rsidR="00725DAE">
        <w:rPr>
          <w:sz w:val="16"/>
          <w:szCs w:val="16"/>
        </w:rPr>
        <w:t xml:space="preserve"> (Framework Agreement)</w:t>
      </w:r>
      <w:r w:rsidRPr="00251BB4">
        <w:rPr>
          <w:sz w:val="16"/>
          <w:szCs w:val="16"/>
        </w:rPr>
        <w:t>, such notice to expire on or af</w:t>
      </w:r>
      <w:r w:rsidR="006210AF" w:rsidRPr="00251BB4">
        <w:rPr>
          <w:sz w:val="16"/>
          <w:szCs w:val="16"/>
        </w:rPr>
        <w:t>ter the end of the Minimum Term; or (ii) the expiry or termination of the last Territory Agreement</w:t>
      </w:r>
      <w:r w:rsidR="00251BB4">
        <w:rPr>
          <w:sz w:val="16"/>
          <w:szCs w:val="16"/>
        </w:rPr>
        <w:t xml:space="preserve">. </w:t>
      </w:r>
      <w:r w:rsidRPr="00251BB4">
        <w:rPr>
          <w:sz w:val="16"/>
          <w:szCs w:val="16"/>
        </w:rPr>
        <w:t xml:space="preserve"> </w:t>
      </w:r>
    </w:p>
    <w:p w14:paraId="20B36D6E" w14:textId="2F153EDF" w:rsidR="00251BB4" w:rsidRPr="00D329E1" w:rsidRDefault="00251BB4" w:rsidP="0003128F">
      <w:pPr>
        <w:pStyle w:val="Heading2"/>
        <w:numPr>
          <w:ilvl w:val="1"/>
          <w:numId w:val="28"/>
        </w:numPr>
        <w:spacing w:line="240" w:lineRule="auto"/>
        <w:rPr>
          <w:sz w:val="16"/>
          <w:szCs w:val="16"/>
        </w:rPr>
      </w:pPr>
      <w:r>
        <w:rPr>
          <w:sz w:val="16"/>
          <w:szCs w:val="16"/>
        </w:rPr>
        <w:t>The</w:t>
      </w:r>
      <w:r w:rsidRPr="00251BB4">
        <w:rPr>
          <w:sz w:val="16"/>
          <w:szCs w:val="16"/>
        </w:rPr>
        <w:t xml:space="preserve"> </w:t>
      </w:r>
      <w:r>
        <w:rPr>
          <w:sz w:val="16"/>
          <w:szCs w:val="16"/>
        </w:rPr>
        <w:t xml:space="preserve">Territory </w:t>
      </w:r>
      <w:r w:rsidRPr="00251BB4">
        <w:rPr>
          <w:sz w:val="16"/>
          <w:szCs w:val="16"/>
        </w:rPr>
        <w:t xml:space="preserve">Agreement shall take effect on the </w:t>
      </w:r>
      <w:r w:rsidR="00720360">
        <w:rPr>
          <w:sz w:val="16"/>
          <w:szCs w:val="16"/>
        </w:rPr>
        <w:t xml:space="preserve">Territory Agreement </w:t>
      </w:r>
      <w:r w:rsidRPr="00251BB4">
        <w:rPr>
          <w:sz w:val="16"/>
          <w:szCs w:val="16"/>
        </w:rPr>
        <w:t xml:space="preserve">Commencement Date and shall, subject to any earlier termination in accordance with its provisions, remain in force for the </w:t>
      </w:r>
      <w:r w:rsidR="00720360">
        <w:rPr>
          <w:sz w:val="16"/>
          <w:szCs w:val="16"/>
        </w:rPr>
        <w:t xml:space="preserve">Territory Agreement </w:t>
      </w:r>
      <w:r w:rsidRPr="00251BB4">
        <w:rPr>
          <w:sz w:val="16"/>
          <w:szCs w:val="16"/>
        </w:rPr>
        <w:t xml:space="preserve">Minimum Term. Upon the </w:t>
      </w:r>
      <w:r w:rsidR="00B52C32">
        <w:rPr>
          <w:sz w:val="16"/>
          <w:szCs w:val="16"/>
        </w:rPr>
        <w:t xml:space="preserve">expiry of the </w:t>
      </w:r>
      <w:r w:rsidR="00720360">
        <w:rPr>
          <w:sz w:val="16"/>
          <w:szCs w:val="16"/>
        </w:rPr>
        <w:t xml:space="preserve">Territory Agreement </w:t>
      </w:r>
      <w:r w:rsidR="00B52C32">
        <w:rPr>
          <w:sz w:val="16"/>
          <w:szCs w:val="16"/>
        </w:rPr>
        <w:t>Minimum Term, the Territory</w:t>
      </w:r>
      <w:r w:rsidRPr="00251BB4">
        <w:rPr>
          <w:sz w:val="16"/>
          <w:szCs w:val="16"/>
        </w:rPr>
        <w:t xml:space="preserve"> Agreement shall continue i</w:t>
      </w:r>
      <w:r w:rsidR="00D329E1">
        <w:rPr>
          <w:sz w:val="16"/>
          <w:szCs w:val="16"/>
        </w:rPr>
        <w:t xml:space="preserve">n force until </w:t>
      </w:r>
      <w:r w:rsidRPr="00251BB4">
        <w:rPr>
          <w:sz w:val="16"/>
          <w:szCs w:val="16"/>
        </w:rPr>
        <w:t>terminat</w:t>
      </w:r>
      <w:r w:rsidR="00D329E1">
        <w:rPr>
          <w:sz w:val="16"/>
          <w:szCs w:val="16"/>
        </w:rPr>
        <w:t>ed b</w:t>
      </w:r>
      <w:r w:rsidRPr="00251BB4">
        <w:rPr>
          <w:sz w:val="16"/>
          <w:szCs w:val="16"/>
        </w:rPr>
        <w:t>y either party on written notice in accordance with the notice period set out in the Contract Particulars</w:t>
      </w:r>
      <w:r w:rsidR="00725DAE">
        <w:rPr>
          <w:sz w:val="16"/>
          <w:szCs w:val="16"/>
        </w:rPr>
        <w:t xml:space="preserve"> </w:t>
      </w:r>
      <w:r w:rsidR="00720360">
        <w:rPr>
          <w:sz w:val="16"/>
          <w:szCs w:val="16"/>
        </w:rPr>
        <w:t xml:space="preserve">of the </w:t>
      </w:r>
      <w:r w:rsidR="00725DAE">
        <w:rPr>
          <w:sz w:val="16"/>
          <w:szCs w:val="16"/>
        </w:rPr>
        <w:t>Territory Agreement</w:t>
      </w:r>
      <w:r w:rsidRPr="00251BB4">
        <w:rPr>
          <w:sz w:val="16"/>
          <w:szCs w:val="16"/>
        </w:rPr>
        <w:t xml:space="preserve">, such notice to expire on or after the end of the </w:t>
      </w:r>
      <w:r w:rsidR="001367A9">
        <w:rPr>
          <w:sz w:val="16"/>
          <w:szCs w:val="16"/>
        </w:rPr>
        <w:t xml:space="preserve">Territory Agreement </w:t>
      </w:r>
      <w:r w:rsidRPr="00251BB4">
        <w:rPr>
          <w:sz w:val="16"/>
          <w:szCs w:val="16"/>
        </w:rPr>
        <w:t>Min</w:t>
      </w:r>
      <w:r w:rsidR="00D329E1">
        <w:rPr>
          <w:sz w:val="16"/>
          <w:szCs w:val="16"/>
        </w:rPr>
        <w:t xml:space="preserve">imum Term. </w:t>
      </w:r>
      <w:r w:rsidR="00725DAE">
        <w:rPr>
          <w:sz w:val="16"/>
          <w:szCs w:val="16"/>
        </w:rPr>
        <w:t xml:space="preserve"> </w:t>
      </w:r>
    </w:p>
    <w:p w14:paraId="1E79D21B" w14:textId="2E161B87" w:rsidR="002C730A" w:rsidRPr="00251BB4" w:rsidRDefault="002C730A" w:rsidP="002C730A">
      <w:pPr>
        <w:pStyle w:val="Heading2"/>
        <w:tabs>
          <w:tab w:val="clear" w:pos="720"/>
        </w:tabs>
        <w:spacing w:line="240" w:lineRule="auto"/>
        <w:rPr>
          <w:sz w:val="16"/>
          <w:szCs w:val="16"/>
        </w:rPr>
      </w:pPr>
      <w:bookmarkStart w:id="4" w:name="_Ref534017567"/>
      <w:r w:rsidRPr="00251BB4">
        <w:rPr>
          <w:sz w:val="16"/>
          <w:szCs w:val="16"/>
        </w:rPr>
        <w:t xml:space="preserve">The Minimum Term and any subsequent period during which this Agreement </w:t>
      </w:r>
      <w:r w:rsidR="00D329E1">
        <w:rPr>
          <w:sz w:val="16"/>
          <w:szCs w:val="16"/>
        </w:rPr>
        <w:t xml:space="preserve">and/or the Territory Agreement </w:t>
      </w:r>
      <w:r w:rsidRPr="00251BB4">
        <w:rPr>
          <w:sz w:val="16"/>
          <w:szCs w:val="16"/>
        </w:rPr>
        <w:t>remains in force shall together be known as the “</w:t>
      </w:r>
      <w:r w:rsidRPr="00251BB4">
        <w:rPr>
          <w:b/>
          <w:sz w:val="16"/>
          <w:szCs w:val="16"/>
        </w:rPr>
        <w:t>Term</w:t>
      </w:r>
      <w:r w:rsidRPr="00251BB4">
        <w:rPr>
          <w:sz w:val="16"/>
          <w:szCs w:val="16"/>
        </w:rPr>
        <w:t>”.</w:t>
      </w:r>
      <w:bookmarkEnd w:id="4"/>
    </w:p>
    <w:p w14:paraId="427E11AD" w14:textId="77777777" w:rsidR="002C730A" w:rsidRPr="0044738D" w:rsidRDefault="002C730A" w:rsidP="002C730A">
      <w:pPr>
        <w:pStyle w:val="Heading1"/>
        <w:tabs>
          <w:tab w:val="clear" w:pos="720"/>
        </w:tabs>
        <w:spacing w:line="240" w:lineRule="auto"/>
        <w:rPr>
          <w:sz w:val="16"/>
          <w:szCs w:val="16"/>
        </w:rPr>
      </w:pPr>
      <w:bookmarkStart w:id="5" w:name="a175027"/>
      <w:bookmarkEnd w:id="3"/>
      <w:r w:rsidRPr="0044738D">
        <w:rPr>
          <w:sz w:val="16"/>
          <w:szCs w:val="16"/>
        </w:rPr>
        <w:t>Supply of Services</w:t>
      </w:r>
      <w:bookmarkEnd w:id="5"/>
    </w:p>
    <w:p w14:paraId="7978F8B4" w14:textId="77777777" w:rsidR="002C730A" w:rsidRPr="0044738D" w:rsidRDefault="002C730A" w:rsidP="0003128F">
      <w:pPr>
        <w:pStyle w:val="Heading2"/>
        <w:numPr>
          <w:ilvl w:val="1"/>
          <w:numId w:val="29"/>
        </w:numPr>
        <w:tabs>
          <w:tab w:val="clear" w:pos="720"/>
        </w:tabs>
        <w:spacing w:line="240" w:lineRule="auto"/>
        <w:rPr>
          <w:sz w:val="16"/>
          <w:szCs w:val="16"/>
        </w:rPr>
      </w:pPr>
      <w:bookmarkStart w:id="6" w:name="_Ref34659349"/>
      <w:r w:rsidRPr="0044738D">
        <w:rPr>
          <w:sz w:val="16"/>
          <w:szCs w:val="16"/>
        </w:rPr>
        <w:t>The Supplier shall:</w:t>
      </w:r>
      <w:bookmarkEnd w:id="6"/>
    </w:p>
    <w:p w14:paraId="30EA0FF2" w14:textId="1C643C0C" w:rsidR="002C730A" w:rsidRPr="0044738D" w:rsidRDefault="002C730A" w:rsidP="002C730A">
      <w:pPr>
        <w:pStyle w:val="Heading3"/>
        <w:tabs>
          <w:tab w:val="clear" w:pos="1559"/>
        </w:tabs>
        <w:spacing w:line="240" w:lineRule="auto"/>
        <w:rPr>
          <w:sz w:val="16"/>
          <w:szCs w:val="16"/>
        </w:rPr>
      </w:pPr>
      <w:bookmarkStart w:id="7" w:name="_Ref34660153"/>
      <w:r w:rsidRPr="0044738D">
        <w:rPr>
          <w:sz w:val="16"/>
          <w:szCs w:val="16"/>
        </w:rPr>
        <w:t xml:space="preserve">supply the Services to </w:t>
      </w:r>
      <w:r w:rsidR="006846DC">
        <w:rPr>
          <w:sz w:val="16"/>
          <w:szCs w:val="16"/>
        </w:rPr>
        <w:t xml:space="preserve">the </w:t>
      </w:r>
      <w:r w:rsidRPr="0044738D">
        <w:rPr>
          <w:sz w:val="16"/>
          <w:szCs w:val="16"/>
        </w:rPr>
        <w:t>ODEON</w:t>
      </w:r>
      <w:r w:rsidR="006846DC">
        <w:rPr>
          <w:sz w:val="16"/>
          <w:szCs w:val="16"/>
        </w:rPr>
        <w:t xml:space="preserve"> Affiliate</w:t>
      </w:r>
      <w:r w:rsidR="00725DAE">
        <w:rPr>
          <w:sz w:val="16"/>
          <w:szCs w:val="16"/>
        </w:rPr>
        <w:t xml:space="preserve"> throughout the Term </w:t>
      </w:r>
      <w:r w:rsidRPr="0044738D">
        <w:rPr>
          <w:sz w:val="16"/>
          <w:szCs w:val="16"/>
        </w:rPr>
        <w:t>at the Locations and fully and at all times in accordance with all terms of this Agreement</w:t>
      </w:r>
      <w:r w:rsidR="00725DAE">
        <w:rPr>
          <w:sz w:val="16"/>
          <w:szCs w:val="16"/>
        </w:rPr>
        <w:t xml:space="preserve"> and the Territory Agreement</w:t>
      </w:r>
      <w:r w:rsidRPr="0044738D">
        <w:rPr>
          <w:sz w:val="16"/>
          <w:szCs w:val="16"/>
        </w:rPr>
        <w:t xml:space="preserve">, including so as to at all times meet any </w:t>
      </w:r>
      <w:proofErr w:type="gramStart"/>
      <w:r w:rsidR="00695959">
        <w:rPr>
          <w:sz w:val="16"/>
          <w:szCs w:val="16"/>
        </w:rPr>
        <w:t>Deadline</w:t>
      </w:r>
      <w:r w:rsidRPr="0044738D">
        <w:rPr>
          <w:sz w:val="16"/>
          <w:szCs w:val="16"/>
        </w:rPr>
        <w:t>;</w:t>
      </w:r>
      <w:proofErr w:type="gramEnd"/>
    </w:p>
    <w:p w14:paraId="1E7288D0" w14:textId="77777777" w:rsidR="002C730A" w:rsidRPr="0044738D" w:rsidRDefault="002C730A" w:rsidP="002C730A">
      <w:pPr>
        <w:pStyle w:val="Heading3"/>
        <w:tabs>
          <w:tab w:val="clear" w:pos="1559"/>
        </w:tabs>
        <w:spacing w:line="240" w:lineRule="auto"/>
        <w:rPr>
          <w:sz w:val="16"/>
          <w:szCs w:val="16"/>
        </w:rPr>
      </w:pPr>
      <w:r w:rsidRPr="0044738D">
        <w:rPr>
          <w:sz w:val="16"/>
          <w:szCs w:val="16"/>
        </w:rPr>
        <w:t>co-operate with, and comply with all reasonable instructions of, ODEON</w:t>
      </w:r>
      <w:r w:rsidR="006846DC">
        <w:rPr>
          <w:sz w:val="16"/>
          <w:szCs w:val="16"/>
        </w:rPr>
        <w:t xml:space="preserve"> and/or the ODEON Affiliate</w:t>
      </w:r>
      <w:r w:rsidRPr="0044738D">
        <w:rPr>
          <w:sz w:val="16"/>
          <w:szCs w:val="16"/>
        </w:rPr>
        <w:t xml:space="preserve"> in all matters relating to the </w:t>
      </w:r>
      <w:proofErr w:type="gramStart"/>
      <w:r w:rsidRPr="0044738D">
        <w:rPr>
          <w:sz w:val="16"/>
          <w:szCs w:val="16"/>
        </w:rPr>
        <w:t>Services;</w:t>
      </w:r>
      <w:bookmarkEnd w:id="7"/>
      <w:proofErr w:type="gramEnd"/>
    </w:p>
    <w:p w14:paraId="2AF75B7F" w14:textId="25536C4A" w:rsidR="002C730A" w:rsidRPr="0044738D" w:rsidRDefault="002C730A" w:rsidP="002C730A">
      <w:pPr>
        <w:pStyle w:val="Heading3"/>
        <w:tabs>
          <w:tab w:val="clear" w:pos="1559"/>
        </w:tabs>
        <w:spacing w:line="240" w:lineRule="auto"/>
        <w:rPr>
          <w:sz w:val="16"/>
          <w:szCs w:val="16"/>
        </w:rPr>
      </w:pPr>
      <w:r w:rsidRPr="0044738D">
        <w:rPr>
          <w:sz w:val="16"/>
          <w:szCs w:val="16"/>
        </w:rPr>
        <w:t xml:space="preserve">perform the Services with </w:t>
      </w:r>
      <w:r w:rsidR="00695959">
        <w:rPr>
          <w:sz w:val="16"/>
          <w:szCs w:val="16"/>
        </w:rPr>
        <w:t>reasonable</w:t>
      </w:r>
      <w:r w:rsidR="00695959" w:rsidRPr="0044738D">
        <w:rPr>
          <w:sz w:val="16"/>
          <w:szCs w:val="16"/>
        </w:rPr>
        <w:t xml:space="preserve"> </w:t>
      </w:r>
      <w:r w:rsidRPr="0044738D">
        <w:rPr>
          <w:sz w:val="16"/>
          <w:szCs w:val="16"/>
        </w:rPr>
        <w:t xml:space="preserve">care, skill and diligence and in accordance with best practice in the Supplier's industry, profession or </w:t>
      </w:r>
      <w:proofErr w:type="gramStart"/>
      <w:r w:rsidRPr="0044738D">
        <w:rPr>
          <w:sz w:val="16"/>
          <w:szCs w:val="16"/>
        </w:rPr>
        <w:t>trade;</w:t>
      </w:r>
      <w:proofErr w:type="gramEnd"/>
      <w:r w:rsidRPr="0044738D">
        <w:rPr>
          <w:sz w:val="16"/>
          <w:szCs w:val="16"/>
        </w:rPr>
        <w:t xml:space="preserve"> </w:t>
      </w:r>
    </w:p>
    <w:p w14:paraId="6E7DD8FF" w14:textId="77777777" w:rsidR="002C730A" w:rsidRPr="0044738D" w:rsidRDefault="002C730A" w:rsidP="002C730A">
      <w:pPr>
        <w:pStyle w:val="Heading3"/>
        <w:tabs>
          <w:tab w:val="clear" w:pos="1559"/>
        </w:tabs>
        <w:spacing w:line="240" w:lineRule="auto"/>
        <w:rPr>
          <w:sz w:val="16"/>
          <w:szCs w:val="16"/>
        </w:rPr>
      </w:pPr>
      <w:bookmarkStart w:id="8" w:name="_Ref34661192"/>
      <w:r w:rsidRPr="0044738D">
        <w:rPr>
          <w:sz w:val="16"/>
          <w:szCs w:val="16"/>
        </w:rPr>
        <w:t>use personnel who are suitably skilled and experienced to perform the relevant tasks assigned to them, and in sufficient number to ensure that the Supplier's obligations are fulfilled in accordance with this Agreement</w:t>
      </w:r>
      <w:r w:rsidR="007C1A59">
        <w:rPr>
          <w:sz w:val="16"/>
          <w:szCs w:val="16"/>
        </w:rPr>
        <w:t xml:space="preserve"> and the Territory </w:t>
      </w:r>
      <w:proofErr w:type="gramStart"/>
      <w:r w:rsidR="007C1A59">
        <w:rPr>
          <w:sz w:val="16"/>
          <w:szCs w:val="16"/>
        </w:rPr>
        <w:t>Agreement</w:t>
      </w:r>
      <w:r w:rsidRPr="0044738D">
        <w:rPr>
          <w:sz w:val="16"/>
          <w:szCs w:val="16"/>
        </w:rPr>
        <w:t>;</w:t>
      </w:r>
      <w:bookmarkEnd w:id="8"/>
      <w:proofErr w:type="gramEnd"/>
    </w:p>
    <w:p w14:paraId="6CFAA1E0" w14:textId="77777777" w:rsidR="002C730A" w:rsidRPr="0044738D" w:rsidRDefault="002C730A" w:rsidP="002C730A">
      <w:pPr>
        <w:pStyle w:val="Heading3"/>
        <w:tabs>
          <w:tab w:val="clear" w:pos="1559"/>
        </w:tabs>
        <w:spacing w:line="240" w:lineRule="auto"/>
        <w:rPr>
          <w:sz w:val="16"/>
          <w:szCs w:val="16"/>
        </w:rPr>
      </w:pPr>
      <w:r w:rsidRPr="0044738D">
        <w:rPr>
          <w:sz w:val="16"/>
          <w:szCs w:val="16"/>
        </w:rPr>
        <w:t>ensure that any and all employees, contractors and/or agents engaged in the performance of the Services have been appropriately vetted and screened in advance by the Supplier (including identification checks to verify their identity) to ensure such individuals: (i) are lawfully able to work in the Locations; and (ii) have the requisite training and experience to perform the Services in question in accordance with this Agreement</w:t>
      </w:r>
      <w:r w:rsidR="007C1A59">
        <w:rPr>
          <w:sz w:val="16"/>
          <w:szCs w:val="16"/>
        </w:rPr>
        <w:t xml:space="preserve"> and the Territory </w:t>
      </w:r>
      <w:proofErr w:type="gramStart"/>
      <w:r w:rsidR="007C1A59">
        <w:rPr>
          <w:sz w:val="16"/>
          <w:szCs w:val="16"/>
        </w:rPr>
        <w:t>Agreement</w:t>
      </w:r>
      <w:r w:rsidRPr="0044738D">
        <w:rPr>
          <w:sz w:val="16"/>
          <w:szCs w:val="16"/>
        </w:rPr>
        <w:t>;</w:t>
      </w:r>
      <w:proofErr w:type="gramEnd"/>
    </w:p>
    <w:p w14:paraId="6620F64C" w14:textId="5EE52205" w:rsidR="002C730A" w:rsidRPr="0044738D" w:rsidRDefault="002C730A" w:rsidP="002C730A">
      <w:pPr>
        <w:pStyle w:val="Heading3"/>
        <w:tabs>
          <w:tab w:val="clear" w:pos="1559"/>
        </w:tabs>
        <w:spacing w:line="240" w:lineRule="auto"/>
        <w:rPr>
          <w:sz w:val="16"/>
          <w:szCs w:val="16"/>
        </w:rPr>
      </w:pPr>
      <w:r w:rsidRPr="0044738D">
        <w:rPr>
          <w:sz w:val="16"/>
          <w:szCs w:val="16"/>
        </w:rPr>
        <w:t xml:space="preserve">ensure that the Services and Deliverables will conform in </w:t>
      </w:r>
      <w:r w:rsidR="001367A9">
        <w:rPr>
          <w:sz w:val="16"/>
          <w:szCs w:val="16"/>
        </w:rPr>
        <w:t xml:space="preserve">all </w:t>
      </w:r>
      <w:r w:rsidRPr="0044738D">
        <w:rPr>
          <w:sz w:val="16"/>
          <w:szCs w:val="16"/>
        </w:rPr>
        <w:t xml:space="preserve">respects with </w:t>
      </w:r>
      <w:r w:rsidR="001367A9">
        <w:rPr>
          <w:sz w:val="16"/>
          <w:szCs w:val="16"/>
        </w:rPr>
        <w:t xml:space="preserve">Schedule 1 of </w:t>
      </w:r>
      <w:r w:rsidR="006846DC">
        <w:rPr>
          <w:sz w:val="16"/>
          <w:szCs w:val="16"/>
        </w:rPr>
        <w:t>the Territory Agreement</w:t>
      </w:r>
      <w:r w:rsidRPr="0044738D">
        <w:rPr>
          <w:sz w:val="16"/>
          <w:szCs w:val="16"/>
        </w:rPr>
        <w:t>, and that the Deliverables shall be fit for any purpose expressly or impliedly made known to the Supplier by ODEON</w:t>
      </w:r>
      <w:r w:rsidR="006846DC">
        <w:rPr>
          <w:sz w:val="16"/>
          <w:szCs w:val="16"/>
        </w:rPr>
        <w:t xml:space="preserve"> and/or the ODEON </w:t>
      </w:r>
      <w:proofErr w:type="gramStart"/>
      <w:r w:rsidR="006846DC">
        <w:rPr>
          <w:sz w:val="16"/>
          <w:szCs w:val="16"/>
        </w:rPr>
        <w:t>Affiliate</w:t>
      </w:r>
      <w:r w:rsidRPr="0044738D">
        <w:rPr>
          <w:sz w:val="16"/>
          <w:szCs w:val="16"/>
        </w:rPr>
        <w:t>;</w:t>
      </w:r>
      <w:proofErr w:type="gramEnd"/>
      <w:r w:rsidRPr="0044738D">
        <w:rPr>
          <w:sz w:val="16"/>
          <w:szCs w:val="16"/>
        </w:rPr>
        <w:t xml:space="preserve"> </w:t>
      </w:r>
    </w:p>
    <w:p w14:paraId="1995BF6B"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provide and use (at no cost to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all equipment, tools, materials and vehicles and such other items as are required to provide the </w:t>
      </w:r>
      <w:proofErr w:type="gramStart"/>
      <w:r w:rsidRPr="0044738D">
        <w:rPr>
          <w:sz w:val="16"/>
          <w:szCs w:val="16"/>
        </w:rPr>
        <w:t>Services;</w:t>
      </w:r>
      <w:proofErr w:type="gramEnd"/>
    </w:p>
    <w:p w14:paraId="20DD1E60" w14:textId="470E9DFC" w:rsidR="002C730A" w:rsidRPr="0044738D" w:rsidRDefault="002C730A" w:rsidP="002C730A">
      <w:pPr>
        <w:pStyle w:val="Heading3"/>
        <w:tabs>
          <w:tab w:val="clear" w:pos="1559"/>
        </w:tabs>
        <w:spacing w:line="240" w:lineRule="auto"/>
        <w:rPr>
          <w:sz w:val="16"/>
          <w:szCs w:val="16"/>
        </w:rPr>
      </w:pPr>
      <w:r w:rsidRPr="0044738D">
        <w:rPr>
          <w:sz w:val="16"/>
          <w:szCs w:val="16"/>
        </w:rPr>
        <w:t>ensure that the Deliverables, and all goods, materials, standard</w:t>
      </w:r>
      <w:r w:rsidR="00DA20A1">
        <w:rPr>
          <w:sz w:val="16"/>
          <w:szCs w:val="16"/>
        </w:rPr>
        <w:t>s</w:t>
      </w:r>
      <w:r w:rsidRPr="0044738D">
        <w:rPr>
          <w:sz w:val="16"/>
          <w:szCs w:val="16"/>
        </w:rPr>
        <w:t xml:space="preserve"> and techniques used in providing the Services are of the best quality and are free from any and all defects in workmanship, installation and/or </w:t>
      </w:r>
      <w:proofErr w:type="gramStart"/>
      <w:r w:rsidRPr="0044738D">
        <w:rPr>
          <w:sz w:val="16"/>
          <w:szCs w:val="16"/>
        </w:rPr>
        <w:t>design;</w:t>
      </w:r>
      <w:proofErr w:type="gramEnd"/>
    </w:p>
    <w:p w14:paraId="5DE30CAF" w14:textId="0EAC8EAE" w:rsidR="002C730A" w:rsidRPr="0044738D" w:rsidRDefault="002C730A" w:rsidP="002C730A">
      <w:pPr>
        <w:pStyle w:val="Heading3"/>
        <w:tabs>
          <w:tab w:val="clear" w:pos="1559"/>
        </w:tabs>
        <w:spacing w:line="240" w:lineRule="auto"/>
        <w:rPr>
          <w:sz w:val="16"/>
          <w:szCs w:val="16"/>
        </w:rPr>
      </w:pPr>
      <w:r w:rsidRPr="0044738D">
        <w:rPr>
          <w:sz w:val="16"/>
          <w:szCs w:val="16"/>
        </w:rPr>
        <w:t xml:space="preserve">before the date on which the Services are to start, obtain, and at all times maintain during the Term, any and all licences, permissions, authorisations and/or consents necessary for the performance of this Agreement </w:t>
      </w:r>
      <w:r w:rsidR="007C1A59">
        <w:rPr>
          <w:sz w:val="16"/>
          <w:szCs w:val="16"/>
        </w:rPr>
        <w:t xml:space="preserve">and </w:t>
      </w:r>
      <w:r w:rsidR="00695959">
        <w:rPr>
          <w:sz w:val="16"/>
          <w:szCs w:val="16"/>
        </w:rPr>
        <w:t>the</w:t>
      </w:r>
      <w:r w:rsidR="007C1A59">
        <w:rPr>
          <w:sz w:val="16"/>
          <w:szCs w:val="16"/>
        </w:rPr>
        <w:t xml:space="preserve"> Territory Agreement </w:t>
      </w:r>
      <w:r w:rsidRPr="0044738D">
        <w:rPr>
          <w:sz w:val="16"/>
          <w:szCs w:val="16"/>
        </w:rPr>
        <w:t>by the Supplier and the intended or actual use of any Deliverable by ODEON</w:t>
      </w:r>
      <w:r w:rsidR="006846DC">
        <w:rPr>
          <w:sz w:val="16"/>
          <w:szCs w:val="16"/>
        </w:rPr>
        <w:t xml:space="preserve"> and/or the ODEON </w:t>
      </w:r>
      <w:proofErr w:type="gramStart"/>
      <w:r w:rsidR="006846DC">
        <w:rPr>
          <w:sz w:val="16"/>
          <w:szCs w:val="16"/>
        </w:rPr>
        <w:t>Affiliate</w:t>
      </w:r>
      <w:r w:rsidRPr="0044738D">
        <w:rPr>
          <w:sz w:val="16"/>
          <w:szCs w:val="16"/>
        </w:rPr>
        <w:t>;</w:t>
      </w:r>
      <w:proofErr w:type="gramEnd"/>
    </w:p>
    <w:p w14:paraId="6A6A7E2C" w14:textId="77777777" w:rsidR="002C730A" w:rsidRPr="0044738D" w:rsidRDefault="002C730A" w:rsidP="002C730A">
      <w:pPr>
        <w:pStyle w:val="Heading3"/>
        <w:widowControl w:val="0"/>
        <w:spacing w:after="180" w:line="240" w:lineRule="auto"/>
        <w:rPr>
          <w:sz w:val="16"/>
          <w:szCs w:val="16"/>
        </w:rPr>
      </w:pPr>
      <w:bookmarkStart w:id="9" w:name="_Ref34664502"/>
      <w:r w:rsidRPr="0044738D">
        <w:rPr>
          <w:sz w:val="16"/>
          <w:szCs w:val="16"/>
        </w:rPr>
        <w:t xml:space="preserve">comply with (and will ensure that any Services provided are compliant with) </w:t>
      </w:r>
      <w:bookmarkEnd w:id="9"/>
      <w:r w:rsidRPr="0044738D">
        <w:rPr>
          <w:sz w:val="16"/>
          <w:szCs w:val="16"/>
        </w:rPr>
        <w:t xml:space="preserve">applicable laws, statutes, and regulations from time to time in </w:t>
      </w:r>
      <w:proofErr w:type="gramStart"/>
      <w:r w:rsidRPr="0044738D">
        <w:rPr>
          <w:sz w:val="16"/>
          <w:szCs w:val="16"/>
        </w:rPr>
        <w:t>force;</w:t>
      </w:r>
      <w:proofErr w:type="gramEnd"/>
    </w:p>
    <w:p w14:paraId="12774DB5" w14:textId="4CA48446" w:rsidR="002C730A" w:rsidRPr="0044738D" w:rsidRDefault="002C730A" w:rsidP="002C730A">
      <w:pPr>
        <w:pStyle w:val="Heading3"/>
        <w:tabs>
          <w:tab w:val="clear" w:pos="1559"/>
        </w:tabs>
        <w:spacing w:line="240" w:lineRule="auto"/>
        <w:rPr>
          <w:sz w:val="16"/>
          <w:szCs w:val="16"/>
        </w:rPr>
      </w:pPr>
      <w:r w:rsidRPr="0044738D">
        <w:rPr>
          <w:sz w:val="16"/>
          <w:szCs w:val="16"/>
        </w:rPr>
        <w:t xml:space="preserve">observe all health and safety rules and regulations and any other reasonable security requirements that apply at any of the Locations from time to time </w:t>
      </w:r>
      <w:r w:rsidR="00695959">
        <w:rPr>
          <w:sz w:val="16"/>
          <w:szCs w:val="16"/>
        </w:rPr>
        <w:t>including</w:t>
      </w:r>
      <w:r w:rsidR="001367A9">
        <w:rPr>
          <w:sz w:val="16"/>
          <w:szCs w:val="16"/>
        </w:rPr>
        <w:t>,</w:t>
      </w:r>
      <w:r w:rsidR="00695959">
        <w:rPr>
          <w:sz w:val="16"/>
          <w:szCs w:val="16"/>
        </w:rPr>
        <w:t xml:space="preserve"> without limitation</w:t>
      </w:r>
      <w:r w:rsidR="001367A9">
        <w:rPr>
          <w:sz w:val="16"/>
          <w:szCs w:val="16"/>
        </w:rPr>
        <w:t>,</w:t>
      </w:r>
      <w:r w:rsidR="00695959">
        <w:rPr>
          <w:sz w:val="16"/>
          <w:szCs w:val="16"/>
        </w:rPr>
        <w:t xml:space="preserve"> those requirements</w:t>
      </w:r>
      <w:r w:rsidR="00695959" w:rsidRPr="0044738D">
        <w:rPr>
          <w:sz w:val="16"/>
          <w:szCs w:val="16"/>
        </w:rPr>
        <w:t xml:space="preserve"> </w:t>
      </w:r>
      <w:r w:rsidRPr="0044738D">
        <w:rPr>
          <w:sz w:val="16"/>
          <w:szCs w:val="16"/>
        </w:rPr>
        <w:t xml:space="preserve">that have been communicated to </w:t>
      </w:r>
      <w:r w:rsidR="00DA20A1">
        <w:rPr>
          <w:sz w:val="16"/>
          <w:szCs w:val="16"/>
        </w:rPr>
        <w:t>the Supplier</w:t>
      </w:r>
      <w:r w:rsidRPr="0044738D">
        <w:rPr>
          <w:sz w:val="16"/>
          <w:szCs w:val="16"/>
        </w:rPr>
        <w:t xml:space="preserve"> under clauses </w:t>
      </w:r>
      <w:r w:rsidR="00170C6F">
        <w:fldChar w:fldCharType="begin"/>
      </w:r>
      <w:r w:rsidR="00170C6F">
        <w:instrText xml:space="preserve"> REF _Ref34661701 \r \h  \* MERGEFORMAT </w:instrText>
      </w:r>
      <w:r w:rsidR="00170C6F">
        <w:fldChar w:fldCharType="separate"/>
      </w:r>
      <w:r w:rsidRPr="0044738D">
        <w:rPr>
          <w:sz w:val="16"/>
          <w:szCs w:val="16"/>
        </w:rPr>
        <w:t>6.1(b)</w:t>
      </w:r>
      <w:r w:rsidR="00170C6F">
        <w:fldChar w:fldCharType="end"/>
      </w:r>
      <w:r w:rsidRPr="0044738D">
        <w:rPr>
          <w:rStyle w:val="CommentReference"/>
        </w:rPr>
        <w:t xml:space="preserve"> and </w:t>
      </w:r>
      <w:r w:rsidR="00170C6F">
        <w:fldChar w:fldCharType="begin"/>
      </w:r>
      <w:r w:rsidR="00170C6F">
        <w:instrText xml:space="preserve"> REF _Ref34659998 \r \h  \* MERGEFORMAT </w:instrText>
      </w:r>
      <w:r w:rsidR="00170C6F">
        <w:fldChar w:fldCharType="separate"/>
      </w:r>
      <w:r w:rsidRPr="0044738D">
        <w:rPr>
          <w:rStyle w:val="CommentReference"/>
        </w:rPr>
        <w:t>14</w:t>
      </w:r>
      <w:r w:rsidR="00170C6F">
        <w:fldChar w:fldCharType="end"/>
      </w:r>
      <w:r w:rsidRPr="0044738D">
        <w:rPr>
          <w:sz w:val="16"/>
          <w:szCs w:val="16"/>
        </w:rPr>
        <w:t xml:space="preserve">; </w:t>
      </w:r>
    </w:p>
    <w:p w14:paraId="05ECC591" w14:textId="77777777" w:rsidR="002C730A" w:rsidRPr="0044738D" w:rsidRDefault="002C730A" w:rsidP="002C730A">
      <w:pPr>
        <w:pStyle w:val="Heading3"/>
        <w:tabs>
          <w:tab w:val="clear" w:pos="1559"/>
        </w:tabs>
        <w:spacing w:line="240" w:lineRule="auto"/>
        <w:rPr>
          <w:sz w:val="16"/>
          <w:szCs w:val="16"/>
        </w:rPr>
      </w:pPr>
      <w:bookmarkStart w:id="10" w:name="a460831"/>
      <w:r w:rsidRPr="0044738D">
        <w:rPr>
          <w:sz w:val="16"/>
          <w:szCs w:val="16"/>
        </w:rPr>
        <w:t>hold all ODEON Materials in safe custody at its own risk, maintain the same in good condition until returned to ODEON</w:t>
      </w:r>
      <w:r w:rsidR="006846DC">
        <w:rPr>
          <w:sz w:val="16"/>
          <w:szCs w:val="16"/>
        </w:rPr>
        <w:t xml:space="preserve"> and/or the ODEON Affiliate</w:t>
      </w:r>
      <w:r w:rsidRPr="0044738D">
        <w:rPr>
          <w:sz w:val="16"/>
          <w:szCs w:val="16"/>
        </w:rPr>
        <w:t xml:space="preserve">, and not dispose of or use the ODEON Materials other than in accordance with ODEON's prior written instructions or </w:t>
      </w:r>
      <w:proofErr w:type="gramStart"/>
      <w:r w:rsidRPr="0044738D">
        <w:rPr>
          <w:sz w:val="16"/>
          <w:szCs w:val="16"/>
        </w:rPr>
        <w:t>authorisation;</w:t>
      </w:r>
      <w:bookmarkEnd w:id="10"/>
      <w:proofErr w:type="gramEnd"/>
    </w:p>
    <w:p w14:paraId="6763F09D" w14:textId="77777777" w:rsidR="002C730A" w:rsidRPr="0044738D" w:rsidRDefault="002C730A" w:rsidP="002C730A">
      <w:pPr>
        <w:pStyle w:val="Heading3"/>
        <w:tabs>
          <w:tab w:val="clear" w:pos="1559"/>
        </w:tabs>
        <w:spacing w:line="240" w:lineRule="auto"/>
        <w:rPr>
          <w:sz w:val="16"/>
          <w:szCs w:val="16"/>
        </w:rPr>
      </w:pPr>
      <w:r w:rsidRPr="0044738D">
        <w:rPr>
          <w:sz w:val="16"/>
          <w:szCs w:val="16"/>
        </w:rPr>
        <w:t>ensure that the Services are performed so as not to cause any interruption to the normal business operations of ODEON</w:t>
      </w:r>
      <w:r w:rsidR="006846DC">
        <w:rPr>
          <w:sz w:val="16"/>
          <w:szCs w:val="16"/>
        </w:rPr>
        <w:t xml:space="preserve"> and/or the ODEON Affiliate</w:t>
      </w:r>
      <w:r w:rsidRPr="0044738D">
        <w:rPr>
          <w:sz w:val="16"/>
          <w:szCs w:val="16"/>
        </w:rPr>
        <w:t xml:space="preserve"> (other than agreed and unavoidable interruption from planned/routine Service activity); and</w:t>
      </w:r>
    </w:p>
    <w:p w14:paraId="0012A5EF" w14:textId="77777777" w:rsidR="002C730A" w:rsidRPr="0044738D" w:rsidRDefault="002C730A" w:rsidP="002C730A">
      <w:pPr>
        <w:pStyle w:val="Heading3"/>
        <w:tabs>
          <w:tab w:val="clear" w:pos="1559"/>
        </w:tabs>
        <w:spacing w:line="240" w:lineRule="auto"/>
        <w:rPr>
          <w:sz w:val="16"/>
          <w:szCs w:val="16"/>
        </w:rPr>
      </w:pPr>
      <w:r w:rsidRPr="0044738D">
        <w:rPr>
          <w:sz w:val="16"/>
          <w:szCs w:val="16"/>
        </w:rPr>
        <w:t>not do nor omit to do anything which may cause ODEON</w:t>
      </w:r>
      <w:r w:rsidR="006846DC">
        <w:rPr>
          <w:sz w:val="16"/>
          <w:szCs w:val="16"/>
        </w:rPr>
        <w:t xml:space="preserve"> and/or the ODEON Affiliate</w:t>
      </w:r>
      <w:r w:rsidRPr="0044738D">
        <w:rPr>
          <w:sz w:val="16"/>
          <w:szCs w:val="16"/>
        </w:rPr>
        <w:t xml:space="preserve"> to lose any licence, authority, consent and/or permission upon which ODEON</w:t>
      </w:r>
      <w:r w:rsidR="00066700">
        <w:rPr>
          <w:sz w:val="16"/>
          <w:szCs w:val="16"/>
        </w:rPr>
        <w:t xml:space="preserve"> and/or the ODEON Affiliate</w:t>
      </w:r>
      <w:r w:rsidRPr="0044738D">
        <w:rPr>
          <w:sz w:val="16"/>
          <w:szCs w:val="16"/>
        </w:rPr>
        <w:t xml:space="preserve"> relies for the purposes of conducting </w:t>
      </w:r>
      <w:r w:rsidR="00B4093D">
        <w:rPr>
          <w:sz w:val="16"/>
          <w:szCs w:val="16"/>
        </w:rPr>
        <w:t xml:space="preserve">their </w:t>
      </w:r>
      <w:r w:rsidRPr="0044738D">
        <w:rPr>
          <w:sz w:val="16"/>
          <w:szCs w:val="16"/>
        </w:rPr>
        <w:t>business.</w:t>
      </w:r>
      <w:bookmarkStart w:id="11" w:name="a894210"/>
    </w:p>
    <w:p w14:paraId="66746EB4" w14:textId="77777777" w:rsidR="002C730A" w:rsidRPr="0044738D" w:rsidRDefault="002C730A" w:rsidP="002C730A">
      <w:pPr>
        <w:pStyle w:val="Heading1"/>
        <w:tabs>
          <w:tab w:val="clear" w:pos="720"/>
        </w:tabs>
        <w:spacing w:line="240" w:lineRule="auto"/>
        <w:rPr>
          <w:sz w:val="16"/>
          <w:szCs w:val="16"/>
        </w:rPr>
      </w:pPr>
      <w:r w:rsidRPr="0044738D">
        <w:rPr>
          <w:sz w:val="16"/>
          <w:szCs w:val="16"/>
        </w:rPr>
        <w:t>Service Levels</w:t>
      </w:r>
    </w:p>
    <w:p w14:paraId="1BC7E807" w14:textId="77777777" w:rsidR="002C730A" w:rsidRPr="0044738D" w:rsidRDefault="002C730A" w:rsidP="0003128F">
      <w:pPr>
        <w:pStyle w:val="Heading2"/>
        <w:numPr>
          <w:ilvl w:val="1"/>
          <w:numId w:val="30"/>
        </w:numPr>
        <w:tabs>
          <w:tab w:val="clear" w:pos="720"/>
        </w:tabs>
        <w:spacing w:line="240" w:lineRule="auto"/>
        <w:rPr>
          <w:sz w:val="16"/>
          <w:szCs w:val="16"/>
        </w:rPr>
      </w:pPr>
      <w:r w:rsidRPr="0044738D">
        <w:rPr>
          <w:sz w:val="16"/>
          <w:szCs w:val="16"/>
        </w:rPr>
        <w:t>The Supplier shall ensure that the Services </w:t>
      </w:r>
      <w:proofErr w:type="gramStart"/>
      <w:r w:rsidRPr="0044738D">
        <w:rPr>
          <w:sz w:val="16"/>
          <w:szCs w:val="16"/>
        </w:rPr>
        <w:t>meet or exceed the Service Levels at all times</w:t>
      </w:r>
      <w:proofErr w:type="gramEnd"/>
      <w:r w:rsidRPr="0044738D">
        <w:rPr>
          <w:sz w:val="16"/>
          <w:szCs w:val="16"/>
        </w:rPr>
        <w:t xml:space="preserve"> during the Term.</w:t>
      </w:r>
    </w:p>
    <w:p w14:paraId="5F1D2696"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The Supplier shall provide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with a monthly report detailing its performance in respect of each of the Service Levels.</w:t>
      </w:r>
    </w:p>
    <w:p w14:paraId="7C5E44B8" w14:textId="77777777" w:rsidR="002C730A" w:rsidRPr="0044738D" w:rsidRDefault="002C730A" w:rsidP="002C730A">
      <w:pPr>
        <w:pStyle w:val="Heading2"/>
        <w:tabs>
          <w:tab w:val="clear" w:pos="720"/>
        </w:tabs>
        <w:spacing w:line="240" w:lineRule="auto"/>
        <w:rPr>
          <w:sz w:val="16"/>
          <w:szCs w:val="16"/>
        </w:rPr>
      </w:pPr>
      <w:r w:rsidRPr="0044738D">
        <w:rPr>
          <w:sz w:val="16"/>
          <w:szCs w:val="16"/>
        </w:rPr>
        <w:t>If there is a Service Failure, the Supplier shall:</w:t>
      </w:r>
    </w:p>
    <w:p w14:paraId="477F4D31" w14:textId="429348AE" w:rsidR="002C730A" w:rsidRPr="0044738D" w:rsidRDefault="002C730A" w:rsidP="005A6EC7">
      <w:pPr>
        <w:pStyle w:val="Heading3"/>
        <w:tabs>
          <w:tab w:val="clear" w:pos="1559"/>
        </w:tabs>
        <w:spacing w:line="240" w:lineRule="auto"/>
        <w:jc w:val="left"/>
        <w:rPr>
          <w:sz w:val="16"/>
          <w:szCs w:val="16"/>
        </w:rPr>
      </w:pPr>
      <w:bookmarkStart w:id="12" w:name="_Ref46220479"/>
      <w:r w:rsidRPr="0044738D">
        <w:rPr>
          <w:sz w:val="16"/>
          <w:szCs w:val="16"/>
        </w:rPr>
        <w:t xml:space="preserve">notify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immediately of</w:t>
      </w:r>
      <w:r w:rsidR="005A6EC7">
        <w:rPr>
          <w:sz w:val="16"/>
          <w:szCs w:val="16"/>
        </w:rPr>
        <w:t xml:space="preserve"> </w:t>
      </w:r>
      <w:r w:rsidRPr="0044738D">
        <w:rPr>
          <w:sz w:val="16"/>
          <w:szCs w:val="16"/>
        </w:rPr>
        <w:t>the Service Failure; and</w:t>
      </w:r>
      <w:bookmarkEnd w:id="12"/>
    </w:p>
    <w:p w14:paraId="79C11E80" w14:textId="77777777" w:rsidR="002C730A" w:rsidRPr="0044738D" w:rsidRDefault="002C730A" w:rsidP="002C730A">
      <w:pPr>
        <w:pStyle w:val="Heading3"/>
        <w:tabs>
          <w:tab w:val="clear" w:pos="1559"/>
        </w:tabs>
        <w:spacing w:line="240" w:lineRule="auto"/>
        <w:rPr>
          <w:sz w:val="16"/>
          <w:szCs w:val="16"/>
        </w:rPr>
      </w:pPr>
      <w:r w:rsidRPr="0044738D">
        <w:rPr>
          <w:sz w:val="16"/>
          <w:szCs w:val="16"/>
        </w:rPr>
        <w:t>deploy all additional resources and take all remedial action that is necessary to rectify the Service Failure and/or to prevent the Service Failure from recurring.</w:t>
      </w:r>
    </w:p>
    <w:p w14:paraId="00BBFC34" w14:textId="77777777" w:rsidR="002C730A" w:rsidRPr="0044738D" w:rsidRDefault="002C730A" w:rsidP="002C730A">
      <w:pPr>
        <w:pStyle w:val="Heading2"/>
        <w:tabs>
          <w:tab w:val="clear" w:pos="720"/>
        </w:tabs>
        <w:spacing w:line="240" w:lineRule="auto"/>
        <w:rPr>
          <w:sz w:val="16"/>
          <w:szCs w:val="16"/>
        </w:rPr>
      </w:pPr>
      <w:r w:rsidRPr="0044738D">
        <w:rPr>
          <w:sz w:val="16"/>
          <w:szCs w:val="16"/>
        </w:rPr>
        <w:t>ODEON may terminate this Agreement</w:t>
      </w:r>
      <w:r w:rsidR="006846DC">
        <w:rPr>
          <w:sz w:val="16"/>
          <w:szCs w:val="16"/>
        </w:rPr>
        <w:t>, and the ODEON Affiliate may terminate the Territory Agreement</w:t>
      </w:r>
      <w:r w:rsidRPr="0044738D">
        <w:rPr>
          <w:sz w:val="16"/>
          <w:szCs w:val="16"/>
        </w:rPr>
        <w:t xml:space="preserve"> in whole or in part by written notice with immediate effect if a Service Failure is irremediable or (if such Service Failure is remediable) the Supplier fails to remedy the Service Failure within a period of 30 days after notifying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of the Service Failure under clause </w:t>
      </w:r>
      <w:r w:rsidR="00170C6F">
        <w:fldChar w:fldCharType="begin"/>
      </w:r>
      <w:r w:rsidR="00170C6F">
        <w:instrText xml:space="preserve"> REF _Ref46220479 \w \h  \* MERGEFORMAT </w:instrText>
      </w:r>
      <w:r w:rsidR="00170C6F">
        <w:fldChar w:fldCharType="separate"/>
      </w:r>
      <w:r w:rsidRPr="0044738D">
        <w:rPr>
          <w:sz w:val="16"/>
          <w:szCs w:val="16"/>
        </w:rPr>
        <w:t>4.3(a)</w:t>
      </w:r>
      <w:r w:rsidR="00170C6F">
        <w:fldChar w:fldCharType="end"/>
      </w:r>
      <w:r w:rsidRPr="0044738D">
        <w:rPr>
          <w:sz w:val="16"/>
          <w:szCs w:val="16"/>
        </w:rPr>
        <w:t>.</w:t>
      </w:r>
    </w:p>
    <w:p w14:paraId="46C7195A" w14:textId="77777777" w:rsidR="002C730A" w:rsidRPr="0044738D" w:rsidRDefault="002C730A" w:rsidP="002C730A">
      <w:pPr>
        <w:pStyle w:val="Heading1"/>
        <w:tabs>
          <w:tab w:val="clear" w:pos="720"/>
        </w:tabs>
        <w:spacing w:line="240" w:lineRule="auto"/>
        <w:rPr>
          <w:sz w:val="16"/>
          <w:szCs w:val="16"/>
        </w:rPr>
      </w:pPr>
      <w:r w:rsidRPr="0044738D">
        <w:rPr>
          <w:sz w:val="16"/>
          <w:szCs w:val="16"/>
        </w:rPr>
        <w:t>odeon’s remedies</w:t>
      </w:r>
      <w:bookmarkEnd w:id="11"/>
    </w:p>
    <w:p w14:paraId="5F246FF4" w14:textId="38C433E5" w:rsidR="002C730A" w:rsidRPr="0044738D" w:rsidRDefault="002C730A" w:rsidP="0003128F">
      <w:pPr>
        <w:pStyle w:val="Heading2"/>
        <w:numPr>
          <w:ilvl w:val="1"/>
          <w:numId w:val="31"/>
        </w:numPr>
        <w:tabs>
          <w:tab w:val="clear" w:pos="720"/>
        </w:tabs>
        <w:spacing w:line="240" w:lineRule="auto"/>
        <w:rPr>
          <w:sz w:val="16"/>
          <w:szCs w:val="16"/>
        </w:rPr>
      </w:pPr>
      <w:bookmarkStart w:id="13" w:name="_Ref32339068"/>
      <w:bookmarkStart w:id="14" w:name="a114474"/>
      <w:r w:rsidRPr="0044738D">
        <w:rPr>
          <w:sz w:val="16"/>
          <w:szCs w:val="16"/>
        </w:rPr>
        <w:t xml:space="preserve">Time is of the essence in relation to any </w:t>
      </w:r>
      <w:r w:rsidR="00695959">
        <w:rPr>
          <w:sz w:val="16"/>
          <w:szCs w:val="16"/>
        </w:rPr>
        <w:t>Deadline</w:t>
      </w:r>
      <w:r w:rsidR="00695959" w:rsidRPr="0044738D">
        <w:rPr>
          <w:sz w:val="16"/>
          <w:szCs w:val="16"/>
        </w:rPr>
        <w:t xml:space="preserve"> </w:t>
      </w:r>
      <w:r w:rsidRPr="0044738D">
        <w:rPr>
          <w:sz w:val="16"/>
          <w:szCs w:val="16"/>
        </w:rPr>
        <w:t>for the Supplier. If the Supplier fails to perform the Services in accordance with the requirements of this Agreement</w:t>
      </w:r>
      <w:r w:rsidR="00B4093D">
        <w:rPr>
          <w:sz w:val="16"/>
          <w:szCs w:val="16"/>
        </w:rPr>
        <w:t xml:space="preserve"> and/or the Territory Agreement</w:t>
      </w:r>
      <w:r w:rsidRPr="0044738D">
        <w:rPr>
          <w:sz w:val="16"/>
          <w:szCs w:val="16"/>
        </w:rPr>
        <w:t xml:space="preserve"> (including by failing to meet any </w:t>
      </w:r>
      <w:r w:rsidR="00695959">
        <w:rPr>
          <w:sz w:val="16"/>
          <w:szCs w:val="16"/>
        </w:rPr>
        <w:t>Deadline</w:t>
      </w:r>
      <w:r w:rsidRPr="0044738D">
        <w:rPr>
          <w:sz w:val="16"/>
          <w:szCs w:val="16"/>
        </w:rPr>
        <w:t xml:space="preserve">),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may, at its sole discretion and without limiting its other rights or remedies:</w:t>
      </w:r>
      <w:bookmarkEnd w:id="13"/>
      <w:r w:rsidRPr="0044738D">
        <w:rPr>
          <w:sz w:val="16"/>
          <w:szCs w:val="16"/>
        </w:rPr>
        <w:t xml:space="preserve"> </w:t>
      </w:r>
      <w:bookmarkEnd w:id="14"/>
    </w:p>
    <w:p w14:paraId="13E7DC47"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refuse to accept any subsequent performance of any Services which the Supplier attempts to </w:t>
      </w:r>
      <w:proofErr w:type="gramStart"/>
      <w:r w:rsidRPr="0044738D">
        <w:rPr>
          <w:sz w:val="16"/>
          <w:szCs w:val="16"/>
        </w:rPr>
        <w:t>make;</w:t>
      </w:r>
      <w:proofErr w:type="gramEnd"/>
    </w:p>
    <w:p w14:paraId="40FA5434"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obtain substitute services from any third party and recover from the Supplier any and all expenditure incurred by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in obtaining such substitute </w:t>
      </w:r>
      <w:proofErr w:type="gramStart"/>
      <w:r w:rsidRPr="0044738D">
        <w:rPr>
          <w:sz w:val="16"/>
          <w:szCs w:val="16"/>
        </w:rPr>
        <w:t>services;</w:t>
      </w:r>
      <w:proofErr w:type="gramEnd"/>
    </w:p>
    <w:p w14:paraId="5E7D2282" w14:textId="6225049A" w:rsidR="002C730A" w:rsidRDefault="002C730A" w:rsidP="002C730A">
      <w:pPr>
        <w:pStyle w:val="Heading3"/>
        <w:tabs>
          <w:tab w:val="clear" w:pos="1559"/>
        </w:tabs>
        <w:spacing w:line="240" w:lineRule="auto"/>
        <w:rPr>
          <w:sz w:val="16"/>
          <w:szCs w:val="16"/>
        </w:rPr>
      </w:pPr>
      <w:r w:rsidRPr="0044738D">
        <w:rPr>
          <w:sz w:val="16"/>
          <w:szCs w:val="16"/>
        </w:rPr>
        <w:t xml:space="preserve">require the Supplier immediately (and at the Supplier’s sole costs and expense) to remedy or repair any damage caused in relation to any such failure by the Supplier to any property, materials or possessions of </w:t>
      </w:r>
      <w:r w:rsidR="006846DC">
        <w:rPr>
          <w:sz w:val="16"/>
          <w:szCs w:val="16"/>
        </w:rPr>
        <w:t xml:space="preserve">the </w:t>
      </w:r>
      <w:r w:rsidRPr="0044738D">
        <w:rPr>
          <w:sz w:val="16"/>
          <w:szCs w:val="16"/>
        </w:rPr>
        <w:t>ODEON</w:t>
      </w:r>
      <w:r w:rsidR="006846DC">
        <w:rPr>
          <w:sz w:val="16"/>
          <w:szCs w:val="16"/>
        </w:rPr>
        <w:t xml:space="preserve"> </w:t>
      </w:r>
      <w:proofErr w:type="gramStart"/>
      <w:r w:rsidR="006846DC">
        <w:rPr>
          <w:sz w:val="16"/>
          <w:szCs w:val="16"/>
        </w:rPr>
        <w:t>Affiliate</w:t>
      </w:r>
      <w:r w:rsidRPr="0044738D">
        <w:rPr>
          <w:sz w:val="16"/>
          <w:szCs w:val="16"/>
        </w:rPr>
        <w:t>;</w:t>
      </w:r>
      <w:proofErr w:type="gramEnd"/>
    </w:p>
    <w:p w14:paraId="412E74D1" w14:textId="107350A7" w:rsidR="00695959" w:rsidRPr="0044738D" w:rsidRDefault="00695959" w:rsidP="002C730A">
      <w:pPr>
        <w:pStyle w:val="Heading3"/>
        <w:tabs>
          <w:tab w:val="clear" w:pos="1559"/>
        </w:tabs>
        <w:spacing w:line="240" w:lineRule="auto"/>
        <w:rPr>
          <w:sz w:val="16"/>
          <w:szCs w:val="16"/>
        </w:rPr>
      </w:pPr>
      <w:r>
        <w:rPr>
          <w:sz w:val="16"/>
          <w:szCs w:val="16"/>
        </w:rPr>
        <w:t xml:space="preserve">withhold any payment in relation to that </w:t>
      </w:r>
      <w:proofErr w:type="gramStart"/>
      <w:r>
        <w:rPr>
          <w:sz w:val="16"/>
          <w:szCs w:val="16"/>
        </w:rPr>
        <w:t>Deadline;</w:t>
      </w:r>
      <w:proofErr w:type="gramEnd"/>
    </w:p>
    <w:p w14:paraId="01A1CA58"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if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has paid in advance for Services that have not been provided by the Supplier, require the Supplier immediately to refund such sums to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and/or</w:t>
      </w:r>
    </w:p>
    <w:p w14:paraId="36DC41C6" w14:textId="77777777" w:rsidR="002C730A" w:rsidRPr="0044738D" w:rsidRDefault="002C730A" w:rsidP="002C730A">
      <w:pPr>
        <w:pStyle w:val="Heading3"/>
        <w:tabs>
          <w:tab w:val="clear" w:pos="1559"/>
        </w:tabs>
        <w:spacing w:line="240" w:lineRule="auto"/>
        <w:rPr>
          <w:sz w:val="16"/>
          <w:szCs w:val="16"/>
        </w:rPr>
      </w:pPr>
      <w:bookmarkStart w:id="15" w:name="_Ref34660842"/>
      <w:r w:rsidRPr="0044738D">
        <w:rPr>
          <w:sz w:val="16"/>
          <w:szCs w:val="16"/>
        </w:rPr>
        <w:t>claim damages for any additional costs, loss and/or expenses incurred by</w:t>
      </w:r>
      <w:r w:rsidR="006846DC">
        <w:rPr>
          <w:sz w:val="16"/>
          <w:szCs w:val="16"/>
        </w:rPr>
        <w:t xml:space="preserve"> the</w:t>
      </w:r>
      <w:r w:rsidRPr="0044738D">
        <w:rPr>
          <w:sz w:val="16"/>
          <w:szCs w:val="16"/>
        </w:rPr>
        <w:t xml:space="preserve"> ODEON</w:t>
      </w:r>
      <w:r w:rsidR="006846DC">
        <w:rPr>
          <w:sz w:val="16"/>
          <w:szCs w:val="16"/>
        </w:rPr>
        <w:t xml:space="preserve"> Affiliate</w:t>
      </w:r>
      <w:r w:rsidRPr="0044738D">
        <w:rPr>
          <w:sz w:val="16"/>
          <w:szCs w:val="16"/>
        </w:rPr>
        <w:t xml:space="preserve"> arising from any such non-compliance by the Supplier.</w:t>
      </w:r>
      <w:bookmarkEnd w:id="15"/>
      <w:r w:rsidRPr="0044738D">
        <w:rPr>
          <w:sz w:val="16"/>
          <w:szCs w:val="16"/>
        </w:rPr>
        <w:t xml:space="preserve"> </w:t>
      </w:r>
    </w:p>
    <w:p w14:paraId="3AD41E6D"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The provisions of clause </w:t>
      </w:r>
      <w:r w:rsidR="00170C6F">
        <w:fldChar w:fldCharType="begin"/>
      </w:r>
      <w:r w:rsidR="00170C6F">
        <w:instrText xml:space="preserve"> REF _Ref32339068 \r \h  \* MERGEFORMAT </w:instrText>
      </w:r>
      <w:r w:rsidR="00170C6F">
        <w:fldChar w:fldCharType="separate"/>
      </w:r>
      <w:r w:rsidRPr="0044738D">
        <w:rPr>
          <w:sz w:val="16"/>
          <w:szCs w:val="16"/>
        </w:rPr>
        <w:t>5.1</w:t>
      </w:r>
      <w:r w:rsidR="00170C6F">
        <w:fldChar w:fldCharType="end"/>
      </w:r>
      <w:r w:rsidRPr="0044738D">
        <w:rPr>
          <w:sz w:val="16"/>
          <w:szCs w:val="16"/>
        </w:rPr>
        <w:t xml:space="preserve"> shall extend to any substituted or remedial Services supplied by the Supplier.</w:t>
      </w:r>
    </w:p>
    <w:p w14:paraId="76A00433" w14:textId="77777777" w:rsidR="002C730A" w:rsidRPr="0044738D" w:rsidRDefault="002C730A" w:rsidP="002C730A">
      <w:pPr>
        <w:pStyle w:val="Heading1"/>
        <w:tabs>
          <w:tab w:val="clear" w:pos="720"/>
        </w:tabs>
        <w:spacing w:line="240" w:lineRule="auto"/>
        <w:rPr>
          <w:sz w:val="16"/>
          <w:szCs w:val="16"/>
        </w:rPr>
      </w:pPr>
      <w:bookmarkStart w:id="16" w:name="a474104"/>
      <w:r w:rsidRPr="0044738D">
        <w:rPr>
          <w:sz w:val="16"/>
          <w:szCs w:val="16"/>
        </w:rPr>
        <w:t>odeon’s obligations</w:t>
      </w:r>
      <w:bookmarkEnd w:id="16"/>
    </w:p>
    <w:p w14:paraId="73CE191A" w14:textId="77777777" w:rsidR="002C730A" w:rsidRPr="0044738D" w:rsidRDefault="006846DC" w:rsidP="0003128F">
      <w:pPr>
        <w:pStyle w:val="Heading2"/>
        <w:numPr>
          <w:ilvl w:val="1"/>
          <w:numId w:val="32"/>
        </w:numPr>
        <w:tabs>
          <w:tab w:val="clear" w:pos="720"/>
        </w:tabs>
        <w:spacing w:line="240" w:lineRule="auto"/>
        <w:rPr>
          <w:sz w:val="16"/>
          <w:szCs w:val="16"/>
        </w:rPr>
      </w:pPr>
      <w:r>
        <w:rPr>
          <w:sz w:val="16"/>
          <w:szCs w:val="16"/>
        </w:rPr>
        <w:t xml:space="preserve">The </w:t>
      </w:r>
      <w:r w:rsidR="002C730A" w:rsidRPr="0044738D">
        <w:rPr>
          <w:sz w:val="16"/>
          <w:szCs w:val="16"/>
        </w:rPr>
        <w:t>ODEON</w:t>
      </w:r>
      <w:r>
        <w:rPr>
          <w:sz w:val="16"/>
          <w:szCs w:val="16"/>
        </w:rPr>
        <w:t xml:space="preserve"> Affiliate</w:t>
      </w:r>
      <w:r w:rsidR="002C730A" w:rsidRPr="0044738D">
        <w:rPr>
          <w:sz w:val="16"/>
          <w:szCs w:val="16"/>
        </w:rPr>
        <w:t xml:space="preserve"> shall:</w:t>
      </w:r>
    </w:p>
    <w:p w14:paraId="44A5EEF5" w14:textId="77777777" w:rsidR="002C730A" w:rsidRPr="0044738D" w:rsidRDefault="002C730A" w:rsidP="002C730A">
      <w:pPr>
        <w:pStyle w:val="Heading3"/>
        <w:tabs>
          <w:tab w:val="clear" w:pos="1559"/>
        </w:tabs>
        <w:spacing w:line="240" w:lineRule="auto"/>
        <w:rPr>
          <w:smallCaps/>
          <w:sz w:val="16"/>
          <w:szCs w:val="16"/>
        </w:rPr>
      </w:pPr>
      <w:r w:rsidRPr="0044738D">
        <w:rPr>
          <w:sz w:val="16"/>
          <w:szCs w:val="16"/>
        </w:rPr>
        <w:t>provide the Supplier with such reasonable access at reasonable times to the Locations as may be necessary for the Supplier to supply the Services in accordance with the requirements of this Agreement; and</w:t>
      </w:r>
    </w:p>
    <w:p w14:paraId="2CCD183A" w14:textId="77777777" w:rsidR="002C730A" w:rsidRPr="0044738D" w:rsidRDefault="002C730A" w:rsidP="002C730A">
      <w:pPr>
        <w:pStyle w:val="Heading3"/>
        <w:tabs>
          <w:tab w:val="clear" w:pos="1559"/>
        </w:tabs>
        <w:spacing w:line="240" w:lineRule="auto"/>
        <w:rPr>
          <w:smallCaps/>
          <w:sz w:val="16"/>
          <w:szCs w:val="16"/>
        </w:rPr>
      </w:pPr>
      <w:bookmarkStart w:id="17" w:name="_Ref34661701"/>
      <w:r w:rsidRPr="0044738D">
        <w:rPr>
          <w:sz w:val="16"/>
          <w:szCs w:val="16"/>
        </w:rPr>
        <w:t>inform the Supplier of applicable health and safety and security requirements that apply at the Locations which the Supplier will require access to.</w:t>
      </w:r>
      <w:bookmarkEnd w:id="17"/>
    </w:p>
    <w:p w14:paraId="53274023" w14:textId="77777777" w:rsidR="002C730A" w:rsidRPr="0044738D" w:rsidRDefault="002C730A" w:rsidP="002C730A">
      <w:pPr>
        <w:pStyle w:val="Heading1"/>
        <w:tabs>
          <w:tab w:val="clear" w:pos="720"/>
        </w:tabs>
        <w:spacing w:line="240" w:lineRule="auto"/>
        <w:rPr>
          <w:sz w:val="16"/>
          <w:szCs w:val="16"/>
        </w:rPr>
      </w:pPr>
      <w:bookmarkStart w:id="18" w:name="a677049"/>
      <w:r w:rsidRPr="0044738D">
        <w:rPr>
          <w:sz w:val="16"/>
          <w:szCs w:val="16"/>
        </w:rPr>
        <w:t>records</w:t>
      </w:r>
    </w:p>
    <w:p w14:paraId="23D45B1A" w14:textId="77777777" w:rsidR="002C730A" w:rsidRPr="0044738D" w:rsidRDefault="002C730A" w:rsidP="002C730A">
      <w:pPr>
        <w:pStyle w:val="Heading2"/>
        <w:numPr>
          <w:ilvl w:val="0"/>
          <w:numId w:val="0"/>
        </w:numPr>
        <w:spacing w:line="240" w:lineRule="auto"/>
        <w:ind w:left="567"/>
        <w:rPr>
          <w:sz w:val="16"/>
          <w:szCs w:val="16"/>
        </w:rPr>
      </w:pPr>
      <w:r w:rsidRPr="0044738D">
        <w:rPr>
          <w:sz w:val="16"/>
          <w:szCs w:val="16"/>
        </w:rPr>
        <w:t>The Supplier shall maintain complete and accurate records of the time spent and materials used by the Supplier in the supply of the Services. The Supplier shall, upon reasonable advance request by ODEON</w:t>
      </w:r>
      <w:r w:rsidR="006846DC">
        <w:rPr>
          <w:sz w:val="16"/>
          <w:szCs w:val="16"/>
        </w:rPr>
        <w:t xml:space="preserve"> and the ODEON Affiliate</w:t>
      </w:r>
      <w:r w:rsidRPr="0044738D">
        <w:rPr>
          <w:sz w:val="16"/>
          <w:szCs w:val="16"/>
        </w:rPr>
        <w:t xml:space="preserve"> (including if ODEON has any reason to believe such records are inaccurate), allow ODEON</w:t>
      </w:r>
      <w:r w:rsidR="006846DC">
        <w:rPr>
          <w:sz w:val="16"/>
          <w:szCs w:val="16"/>
        </w:rPr>
        <w:t xml:space="preserve"> and the ODEON Affiliate</w:t>
      </w:r>
      <w:r w:rsidRPr="0044738D">
        <w:rPr>
          <w:sz w:val="16"/>
          <w:szCs w:val="16"/>
        </w:rPr>
        <w:t xml:space="preserve"> to inspect such records at all reasonable times.</w:t>
      </w:r>
    </w:p>
    <w:p w14:paraId="24B7CCDD" w14:textId="77777777" w:rsidR="002C730A" w:rsidRPr="0044738D" w:rsidRDefault="002C730A" w:rsidP="002C730A">
      <w:pPr>
        <w:pStyle w:val="Heading1"/>
        <w:tabs>
          <w:tab w:val="clear" w:pos="720"/>
        </w:tabs>
        <w:spacing w:line="240" w:lineRule="auto"/>
        <w:rPr>
          <w:sz w:val="16"/>
          <w:szCs w:val="16"/>
        </w:rPr>
      </w:pPr>
      <w:bookmarkStart w:id="19" w:name="_Ref94514434"/>
      <w:r w:rsidRPr="0044738D">
        <w:rPr>
          <w:sz w:val="16"/>
          <w:szCs w:val="16"/>
        </w:rPr>
        <w:t>Charges and payment</w:t>
      </w:r>
      <w:bookmarkEnd w:id="18"/>
      <w:bookmarkEnd w:id="19"/>
    </w:p>
    <w:p w14:paraId="3A3AFAA6" w14:textId="4915C289" w:rsidR="002C730A" w:rsidRPr="0044738D" w:rsidRDefault="002C730A" w:rsidP="0003128F">
      <w:pPr>
        <w:pStyle w:val="Heading2"/>
        <w:numPr>
          <w:ilvl w:val="1"/>
          <w:numId w:val="33"/>
        </w:numPr>
        <w:tabs>
          <w:tab w:val="clear" w:pos="720"/>
        </w:tabs>
        <w:spacing w:line="240" w:lineRule="auto"/>
        <w:rPr>
          <w:sz w:val="16"/>
          <w:szCs w:val="16"/>
        </w:rPr>
      </w:pPr>
      <w:r w:rsidRPr="0044738D">
        <w:rPr>
          <w:sz w:val="16"/>
          <w:szCs w:val="16"/>
        </w:rPr>
        <w:t xml:space="preserve">In consideration of, but subject always to, the due and proper supply of the Services in accordance with the terms of this Agreement,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shall pay the Charges to the Supplier</w:t>
      </w:r>
      <w:r w:rsidR="00695959">
        <w:rPr>
          <w:sz w:val="16"/>
          <w:szCs w:val="16"/>
        </w:rPr>
        <w:t xml:space="preserve"> as set out in this clause</w:t>
      </w:r>
      <w:r w:rsidR="00E0388C">
        <w:rPr>
          <w:sz w:val="16"/>
          <w:szCs w:val="16"/>
        </w:rPr>
        <w:t xml:space="preserve"> </w:t>
      </w:r>
      <w:r w:rsidR="00E0388C">
        <w:rPr>
          <w:sz w:val="16"/>
          <w:szCs w:val="16"/>
        </w:rPr>
        <w:fldChar w:fldCharType="begin"/>
      </w:r>
      <w:r w:rsidR="00E0388C">
        <w:rPr>
          <w:sz w:val="16"/>
          <w:szCs w:val="16"/>
        </w:rPr>
        <w:instrText xml:space="preserve"> REF _Ref94514434 \r \h </w:instrText>
      </w:r>
      <w:r w:rsidR="00E0388C">
        <w:rPr>
          <w:sz w:val="16"/>
          <w:szCs w:val="16"/>
        </w:rPr>
      </w:r>
      <w:r w:rsidR="00E0388C">
        <w:rPr>
          <w:sz w:val="16"/>
          <w:szCs w:val="16"/>
        </w:rPr>
        <w:fldChar w:fldCharType="separate"/>
      </w:r>
      <w:r w:rsidR="00E0388C">
        <w:rPr>
          <w:sz w:val="16"/>
          <w:szCs w:val="16"/>
          <w:cs/>
        </w:rPr>
        <w:t>‎</w:t>
      </w:r>
      <w:r w:rsidR="00E0388C">
        <w:rPr>
          <w:sz w:val="16"/>
          <w:szCs w:val="16"/>
        </w:rPr>
        <w:t>8</w:t>
      </w:r>
      <w:r w:rsidR="00E0388C">
        <w:rPr>
          <w:sz w:val="16"/>
          <w:szCs w:val="16"/>
        </w:rPr>
        <w:fldChar w:fldCharType="end"/>
      </w:r>
      <w:r w:rsidRPr="0044738D">
        <w:rPr>
          <w:sz w:val="16"/>
          <w:szCs w:val="16"/>
        </w:rPr>
        <w:t xml:space="preserve">. </w:t>
      </w:r>
    </w:p>
    <w:p w14:paraId="03AE8D46" w14:textId="5B2E1EA4" w:rsidR="002C730A" w:rsidRPr="0044738D" w:rsidRDefault="002C730A" w:rsidP="002C730A">
      <w:pPr>
        <w:pStyle w:val="Heading2"/>
        <w:tabs>
          <w:tab w:val="clear" w:pos="720"/>
        </w:tabs>
        <w:spacing w:line="240" w:lineRule="auto"/>
        <w:rPr>
          <w:sz w:val="16"/>
          <w:szCs w:val="16"/>
        </w:rPr>
      </w:pPr>
      <w:r w:rsidRPr="0044738D">
        <w:rPr>
          <w:sz w:val="16"/>
          <w:szCs w:val="16"/>
        </w:rPr>
        <w:t xml:space="preserve">The Charges shall not be increased </w:t>
      </w:r>
      <w:r w:rsidR="00695959">
        <w:rPr>
          <w:sz w:val="16"/>
          <w:szCs w:val="16"/>
        </w:rPr>
        <w:t xml:space="preserve">without the </w:t>
      </w:r>
      <w:r w:rsidR="001367A9">
        <w:rPr>
          <w:sz w:val="16"/>
          <w:szCs w:val="16"/>
        </w:rPr>
        <w:t xml:space="preserve">prior </w:t>
      </w:r>
      <w:r w:rsidR="00695959">
        <w:rPr>
          <w:sz w:val="16"/>
          <w:szCs w:val="16"/>
        </w:rPr>
        <w:t>written agreement of the parties</w:t>
      </w:r>
      <w:r w:rsidRPr="0044738D">
        <w:rPr>
          <w:sz w:val="16"/>
          <w:szCs w:val="16"/>
        </w:rPr>
        <w:t xml:space="preserve">. </w:t>
      </w:r>
    </w:p>
    <w:p w14:paraId="56131B49" w14:textId="28BBD5A3" w:rsidR="002C730A" w:rsidRPr="0044738D" w:rsidRDefault="002C730A" w:rsidP="002C730A">
      <w:pPr>
        <w:pStyle w:val="Heading2"/>
        <w:tabs>
          <w:tab w:val="clear" w:pos="720"/>
        </w:tabs>
        <w:spacing w:line="240" w:lineRule="auto"/>
        <w:rPr>
          <w:sz w:val="16"/>
          <w:szCs w:val="16"/>
        </w:rPr>
      </w:pPr>
      <w:r w:rsidRPr="0044738D">
        <w:rPr>
          <w:sz w:val="16"/>
          <w:szCs w:val="16"/>
        </w:rPr>
        <w:t xml:space="preserve">The Supplier shall be entitled to invoice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for the Charges monthly in arrears</w:t>
      </w:r>
      <w:r w:rsidR="00695959">
        <w:rPr>
          <w:sz w:val="16"/>
          <w:szCs w:val="16"/>
        </w:rPr>
        <w:t xml:space="preserve"> or in accordance with the payment schedule set out in the relevant Territory Agreement, whichever is later</w:t>
      </w:r>
      <w:r w:rsidRPr="0044738D">
        <w:rPr>
          <w:sz w:val="16"/>
          <w:szCs w:val="16"/>
        </w:rPr>
        <w:t xml:space="preserve">. Each invoice shall include such supporting information required by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to verify the accuracy of the invoice, including any applicable purchase order number.</w:t>
      </w:r>
    </w:p>
    <w:p w14:paraId="29E3AD17" w14:textId="36AFCA26" w:rsidR="002C730A" w:rsidRPr="00DE72E1" w:rsidRDefault="00B06303" w:rsidP="00DE72E1">
      <w:pPr>
        <w:pStyle w:val="Heading2"/>
        <w:tabs>
          <w:tab w:val="clear" w:pos="720"/>
        </w:tabs>
        <w:spacing w:line="240" w:lineRule="auto"/>
        <w:rPr>
          <w:sz w:val="16"/>
          <w:szCs w:val="16"/>
        </w:rPr>
      </w:pPr>
      <w:r w:rsidRPr="00E60845">
        <w:rPr>
          <w:sz w:val="16"/>
          <w:szCs w:val="16"/>
        </w:rPr>
        <w:t>In certain territories, t</w:t>
      </w:r>
      <w:r w:rsidR="002C730A" w:rsidRPr="00E60845">
        <w:rPr>
          <w:sz w:val="16"/>
          <w:szCs w:val="16"/>
        </w:rPr>
        <w:t xml:space="preserve">he Supplier shall raise </w:t>
      </w:r>
      <w:r w:rsidRPr="00E60845">
        <w:rPr>
          <w:sz w:val="16"/>
          <w:szCs w:val="16"/>
        </w:rPr>
        <w:t xml:space="preserve">additional </w:t>
      </w:r>
      <w:r w:rsidR="002C730A" w:rsidRPr="00E60845">
        <w:rPr>
          <w:sz w:val="16"/>
          <w:szCs w:val="16"/>
        </w:rPr>
        <w:t xml:space="preserve">separate invoices depending on the Location of the provision of the Services in question </w:t>
      </w:r>
      <w:r w:rsidR="00DE72E1">
        <w:rPr>
          <w:sz w:val="16"/>
          <w:szCs w:val="16"/>
        </w:rPr>
        <w:t>details as can be found at the Supplier Hub.</w:t>
      </w:r>
    </w:p>
    <w:p w14:paraId="1E742319" w14:textId="77777777" w:rsidR="002C730A" w:rsidRPr="0044738D" w:rsidRDefault="001513ED" w:rsidP="002C730A">
      <w:pPr>
        <w:pStyle w:val="Heading2"/>
        <w:tabs>
          <w:tab w:val="clear" w:pos="720"/>
        </w:tabs>
        <w:spacing w:line="240" w:lineRule="auto"/>
        <w:rPr>
          <w:sz w:val="16"/>
          <w:szCs w:val="16"/>
        </w:rPr>
      </w:pPr>
      <w:r>
        <w:rPr>
          <w:sz w:val="16"/>
          <w:szCs w:val="16"/>
        </w:rPr>
        <w:t>Unless specified otherwise in the Territory Agreement, t</w:t>
      </w:r>
      <w:r w:rsidR="002C730A" w:rsidRPr="0044738D">
        <w:rPr>
          <w:sz w:val="16"/>
          <w:szCs w:val="16"/>
        </w:rPr>
        <w:t xml:space="preserve">he Supplier’s invoices will be payable by </w:t>
      </w:r>
      <w:r w:rsidR="006846DC">
        <w:rPr>
          <w:sz w:val="16"/>
          <w:szCs w:val="16"/>
        </w:rPr>
        <w:t xml:space="preserve">the </w:t>
      </w:r>
      <w:r w:rsidR="002C730A" w:rsidRPr="0044738D">
        <w:rPr>
          <w:sz w:val="16"/>
          <w:szCs w:val="16"/>
        </w:rPr>
        <w:t>ODEON</w:t>
      </w:r>
      <w:r w:rsidR="006846DC">
        <w:rPr>
          <w:sz w:val="16"/>
          <w:szCs w:val="16"/>
        </w:rPr>
        <w:t xml:space="preserve"> Affiliate</w:t>
      </w:r>
      <w:r w:rsidR="002C730A" w:rsidRPr="0044738D">
        <w:rPr>
          <w:sz w:val="16"/>
          <w:szCs w:val="16"/>
        </w:rPr>
        <w:t xml:space="preserve"> within 45 days of receipt of the same, provided that the amounts invoiced are not the subject of a bona fide dispute between the parties. </w:t>
      </w:r>
    </w:p>
    <w:p w14:paraId="68734474" w14:textId="4F46A41E" w:rsidR="002C730A" w:rsidRPr="0044738D" w:rsidRDefault="002C730A" w:rsidP="002C730A">
      <w:pPr>
        <w:pStyle w:val="Heading2"/>
        <w:tabs>
          <w:tab w:val="clear" w:pos="720"/>
        </w:tabs>
        <w:spacing w:line="240" w:lineRule="auto"/>
        <w:rPr>
          <w:sz w:val="16"/>
          <w:szCs w:val="16"/>
        </w:rPr>
      </w:pPr>
      <w:bookmarkStart w:id="20" w:name="_Ref525134392"/>
      <w:r w:rsidRPr="0044738D">
        <w:rPr>
          <w:sz w:val="16"/>
          <w:szCs w:val="16"/>
        </w:rPr>
        <w:t xml:space="preserve">All amounts payable by </w:t>
      </w:r>
      <w:r w:rsidR="006846DC">
        <w:rPr>
          <w:sz w:val="16"/>
          <w:szCs w:val="16"/>
        </w:rPr>
        <w:t xml:space="preserve">the </w:t>
      </w:r>
      <w:r w:rsidRPr="0044738D">
        <w:rPr>
          <w:sz w:val="16"/>
          <w:szCs w:val="16"/>
        </w:rPr>
        <w:t>ODEON</w:t>
      </w:r>
      <w:r w:rsidR="006846DC">
        <w:rPr>
          <w:sz w:val="16"/>
          <w:szCs w:val="16"/>
        </w:rPr>
        <w:t xml:space="preserve"> Affiliate</w:t>
      </w:r>
      <w:r w:rsidR="00160899">
        <w:rPr>
          <w:sz w:val="16"/>
          <w:szCs w:val="16"/>
        </w:rPr>
        <w:t xml:space="preserve"> under the </w:t>
      </w:r>
      <w:proofErr w:type="gramStart"/>
      <w:r w:rsidR="00160899">
        <w:rPr>
          <w:sz w:val="16"/>
          <w:szCs w:val="16"/>
        </w:rPr>
        <w:t xml:space="preserve">Territory </w:t>
      </w:r>
      <w:r w:rsidRPr="0044738D">
        <w:rPr>
          <w:sz w:val="16"/>
          <w:szCs w:val="16"/>
        </w:rPr>
        <w:t xml:space="preserve"> Agreement</w:t>
      </w:r>
      <w:proofErr w:type="gramEnd"/>
      <w:r w:rsidRPr="0044738D">
        <w:rPr>
          <w:sz w:val="16"/>
          <w:szCs w:val="16"/>
        </w:rPr>
        <w:t xml:space="preserve"> are expressed to be exclusive of VAT. </w:t>
      </w:r>
      <w:bookmarkEnd w:id="20"/>
    </w:p>
    <w:p w14:paraId="29161632" w14:textId="6412EE9C" w:rsidR="002C730A" w:rsidRPr="0044738D" w:rsidRDefault="002C730A" w:rsidP="002C730A">
      <w:pPr>
        <w:pStyle w:val="Heading2"/>
        <w:tabs>
          <w:tab w:val="clear" w:pos="720"/>
        </w:tabs>
        <w:spacing w:line="240" w:lineRule="auto"/>
        <w:rPr>
          <w:sz w:val="16"/>
          <w:szCs w:val="16"/>
        </w:rPr>
      </w:pPr>
      <w:r w:rsidRPr="0044738D">
        <w:rPr>
          <w:sz w:val="16"/>
          <w:szCs w:val="16"/>
        </w:rPr>
        <w:t xml:space="preserve">Subject to clause </w:t>
      </w:r>
      <w:r w:rsidR="00170C6F">
        <w:fldChar w:fldCharType="begin"/>
      </w:r>
      <w:r w:rsidR="00170C6F">
        <w:instrText xml:space="preserve"> REF _Ref525134392 \r \h  \* MERGEFORMAT </w:instrText>
      </w:r>
      <w:r w:rsidR="00170C6F">
        <w:fldChar w:fldCharType="separate"/>
      </w:r>
      <w:r w:rsidR="00695959" w:rsidRPr="00695959">
        <w:rPr>
          <w:sz w:val="16"/>
          <w:szCs w:val="16"/>
        </w:rPr>
        <w:t>8.6</w:t>
      </w:r>
      <w:r w:rsidR="00170C6F">
        <w:fldChar w:fldCharType="end"/>
      </w:r>
      <w:r w:rsidRPr="0044738D">
        <w:rPr>
          <w:sz w:val="16"/>
          <w:szCs w:val="16"/>
        </w:rPr>
        <w:t>, the Charges shall include every cost, duty, tax, withholding and/or expense of the Supplier directly or indirectly incurred in connection with the supply of the Services.</w:t>
      </w:r>
    </w:p>
    <w:p w14:paraId="4F5E3FE6" w14:textId="77777777" w:rsidR="002C730A" w:rsidRPr="0044738D" w:rsidRDefault="002C730A" w:rsidP="002C730A">
      <w:pPr>
        <w:pStyle w:val="Heading2"/>
        <w:tabs>
          <w:tab w:val="clear" w:pos="720"/>
        </w:tabs>
        <w:spacing w:line="240" w:lineRule="auto"/>
        <w:rPr>
          <w:sz w:val="16"/>
          <w:szCs w:val="16"/>
        </w:rPr>
      </w:pPr>
      <w:r w:rsidRPr="0044738D">
        <w:rPr>
          <w:sz w:val="16"/>
          <w:szCs w:val="16"/>
        </w:rPr>
        <w:t>If a party fails to make any payment due to the other</w:t>
      </w:r>
      <w:r w:rsidR="00160899">
        <w:rPr>
          <w:sz w:val="16"/>
          <w:szCs w:val="16"/>
        </w:rPr>
        <w:t xml:space="preserve"> party under the Territory</w:t>
      </w:r>
      <w:r w:rsidRPr="0044738D">
        <w:rPr>
          <w:sz w:val="16"/>
          <w:szCs w:val="16"/>
        </w:rPr>
        <w:t xml:space="preserve"> Agreement by the due date for payment, then the defaulting party shall pay interest on the overdue amount at the rate of two per cent (2%) per annum above the Barclays base rate in force from time to time. Such interest shall accrue </w:t>
      </w:r>
      <w:proofErr w:type="gramStart"/>
      <w:r w:rsidRPr="0044738D">
        <w:rPr>
          <w:sz w:val="16"/>
          <w:szCs w:val="16"/>
        </w:rPr>
        <w:t>on a daily basis</w:t>
      </w:r>
      <w:proofErr w:type="gramEnd"/>
      <w:r w:rsidRPr="0044738D">
        <w:rPr>
          <w:sz w:val="16"/>
          <w:szCs w:val="16"/>
        </w:rPr>
        <w:t xml:space="preserve"> from the due date until the date of actual payment of the overdue amount, whether before or after judgment. The defaulting party shall pay the interest together with the overdue amount. </w:t>
      </w:r>
    </w:p>
    <w:p w14:paraId="6DC63C2F" w14:textId="77777777" w:rsidR="002C730A" w:rsidRPr="0044738D" w:rsidRDefault="006846DC" w:rsidP="002C730A">
      <w:pPr>
        <w:pStyle w:val="Heading2"/>
        <w:tabs>
          <w:tab w:val="clear" w:pos="720"/>
        </w:tabs>
        <w:spacing w:line="240" w:lineRule="auto"/>
        <w:rPr>
          <w:sz w:val="16"/>
          <w:szCs w:val="16"/>
        </w:rPr>
      </w:pPr>
      <w:r>
        <w:rPr>
          <w:sz w:val="16"/>
          <w:szCs w:val="16"/>
        </w:rPr>
        <w:t xml:space="preserve">The </w:t>
      </w:r>
      <w:r w:rsidR="002C730A" w:rsidRPr="0044738D">
        <w:rPr>
          <w:sz w:val="16"/>
          <w:szCs w:val="16"/>
        </w:rPr>
        <w:t xml:space="preserve">ODEON </w:t>
      </w:r>
      <w:r>
        <w:rPr>
          <w:sz w:val="16"/>
          <w:szCs w:val="16"/>
        </w:rPr>
        <w:t xml:space="preserve">Affiliate </w:t>
      </w:r>
      <w:r w:rsidR="002C730A" w:rsidRPr="0044738D">
        <w:rPr>
          <w:sz w:val="16"/>
          <w:szCs w:val="16"/>
        </w:rPr>
        <w:t xml:space="preserve">may at any time, without limiting any of its other rights or remedies, set off any liability of the Supplier to </w:t>
      </w:r>
      <w:r>
        <w:rPr>
          <w:sz w:val="16"/>
          <w:szCs w:val="16"/>
        </w:rPr>
        <w:t xml:space="preserve">the </w:t>
      </w:r>
      <w:r w:rsidR="002C730A" w:rsidRPr="0044738D">
        <w:rPr>
          <w:sz w:val="16"/>
          <w:szCs w:val="16"/>
        </w:rPr>
        <w:t>ODEON</w:t>
      </w:r>
      <w:r>
        <w:rPr>
          <w:sz w:val="16"/>
          <w:szCs w:val="16"/>
        </w:rPr>
        <w:t xml:space="preserve"> Affiliate</w:t>
      </w:r>
      <w:r w:rsidR="002C730A" w:rsidRPr="0044738D">
        <w:rPr>
          <w:sz w:val="16"/>
          <w:szCs w:val="16"/>
        </w:rPr>
        <w:t xml:space="preserve"> against any liability of </w:t>
      </w:r>
      <w:r>
        <w:rPr>
          <w:sz w:val="16"/>
          <w:szCs w:val="16"/>
        </w:rPr>
        <w:t xml:space="preserve">the </w:t>
      </w:r>
      <w:r w:rsidR="002C730A" w:rsidRPr="0044738D">
        <w:rPr>
          <w:sz w:val="16"/>
          <w:szCs w:val="16"/>
        </w:rPr>
        <w:t>ODEON</w:t>
      </w:r>
      <w:r>
        <w:rPr>
          <w:sz w:val="16"/>
          <w:szCs w:val="16"/>
        </w:rPr>
        <w:t xml:space="preserve"> Affiliate</w:t>
      </w:r>
      <w:r w:rsidR="00FC3C2E">
        <w:rPr>
          <w:sz w:val="16"/>
          <w:szCs w:val="16"/>
        </w:rPr>
        <w:t xml:space="preserve"> to the Supplier under the Territory</w:t>
      </w:r>
      <w:r w:rsidR="002C730A" w:rsidRPr="0044738D">
        <w:rPr>
          <w:sz w:val="16"/>
          <w:szCs w:val="16"/>
        </w:rPr>
        <w:t xml:space="preserve"> Agreement. The Supplier shall not be entitled to make any such set-off against </w:t>
      </w:r>
      <w:r>
        <w:rPr>
          <w:sz w:val="16"/>
          <w:szCs w:val="16"/>
        </w:rPr>
        <w:t xml:space="preserve">the </w:t>
      </w:r>
      <w:r w:rsidR="002C730A" w:rsidRPr="0044738D">
        <w:rPr>
          <w:sz w:val="16"/>
          <w:szCs w:val="16"/>
        </w:rPr>
        <w:t>ODEON</w:t>
      </w:r>
      <w:r>
        <w:rPr>
          <w:sz w:val="16"/>
          <w:szCs w:val="16"/>
        </w:rPr>
        <w:t xml:space="preserve"> Affiliate</w:t>
      </w:r>
      <w:r w:rsidR="002C730A" w:rsidRPr="0044738D">
        <w:rPr>
          <w:sz w:val="16"/>
          <w:szCs w:val="16"/>
        </w:rPr>
        <w:t xml:space="preserve">. </w:t>
      </w:r>
    </w:p>
    <w:p w14:paraId="68FFCAE9" w14:textId="77777777" w:rsidR="002C730A" w:rsidRPr="0044738D" w:rsidRDefault="002C730A" w:rsidP="002C730A">
      <w:pPr>
        <w:pStyle w:val="Heading1"/>
        <w:tabs>
          <w:tab w:val="clear" w:pos="720"/>
        </w:tabs>
        <w:spacing w:line="240" w:lineRule="auto"/>
        <w:rPr>
          <w:sz w:val="16"/>
          <w:szCs w:val="16"/>
        </w:rPr>
      </w:pPr>
      <w:bookmarkStart w:id="21" w:name="a1050895"/>
      <w:r w:rsidRPr="0044738D">
        <w:rPr>
          <w:sz w:val="16"/>
          <w:szCs w:val="16"/>
        </w:rPr>
        <w:t>Intellectual property rights</w:t>
      </w:r>
      <w:bookmarkStart w:id="22" w:name="a343337"/>
      <w:bookmarkStart w:id="23" w:name="_Ref475627470"/>
      <w:bookmarkEnd w:id="21"/>
    </w:p>
    <w:p w14:paraId="381845F4" w14:textId="77777777" w:rsidR="002C730A" w:rsidRPr="0044738D" w:rsidRDefault="002C730A" w:rsidP="0003128F">
      <w:pPr>
        <w:pStyle w:val="Heading2"/>
        <w:numPr>
          <w:ilvl w:val="1"/>
          <w:numId w:val="34"/>
        </w:numPr>
        <w:tabs>
          <w:tab w:val="clear" w:pos="720"/>
        </w:tabs>
        <w:spacing w:line="240" w:lineRule="auto"/>
        <w:rPr>
          <w:sz w:val="16"/>
          <w:szCs w:val="16"/>
        </w:rPr>
      </w:pPr>
      <w:r w:rsidRPr="0044738D">
        <w:rPr>
          <w:sz w:val="16"/>
          <w:szCs w:val="16"/>
        </w:rPr>
        <w:t>In relation to the ODEON Materials:</w:t>
      </w:r>
    </w:p>
    <w:p w14:paraId="16407E68" w14:textId="77777777" w:rsidR="002C730A" w:rsidRPr="0044738D" w:rsidRDefault="002C730A" w:rsidP="002C730A">
      <w:pPr>
        <w:pStyle w:val="Heading3"/>
        <w:tabs>
          <w:tab w:val="clear" w:pos="1559"/>
        </w:tabs>
        <w:spacing w:line="240" w:lineRule="auto"/>
        <w:rPr>
          <w:sz w:val="16"/>
          <w:szCs w:val="16"/>
        </w:rPr>
      </w:pPr>
      <w:r w:rsidRPr="0044738D">
        <w:rPr>
          <w:sz w:val="16"/>
          <w:szCs w:val="16"/>
        </w:rPr>
        <w:t>ODEON</w:t>
      </w:r>
      <w:r w:rsidR="006846DC">
        <w:rPr>
          <w:sz w:val="16"/>
          <w:szCs w:val="16"/>
        </w:rPr>
        <w:t xml:space="preserve"> and/or the ODEON Affiliate</w:t>
      </w:r>
      <w:r w:rsidRPr="0044738D">
        <w:rPr>
          <w:sz w:val="16"/>
          <w:szCs w:val="16"/>
        </w:rPr>
        <w:t xml:space="preserve"> and its licensors shall retain ownerships of all Intellectual Property Rights in the ODEON Materials; and</w:t>
      </w:r>
    </w:p>
    <w:p w14:paraId="433E0A50" w14:textId="01B15324" w:rsidR="002C730A" w:rsidRPr="0044738D" w:rsidRDefault="002C730A" w:rsidP="002C730A">
      <w:pPr>
        <w:pStyle w:val="Heading3"/>
        <w:tabs>
          <w:tab w:val="clear" w:pos="1559"/>
        </w:tabs>
        <w:spacing w:line="240" w:lineRule="auto"/>
        <w:rPr>
          <w:sz w:val="16"/>
          <w:szCs w:val="16"/>
        </w:rPr>
      </w:pPr>
      <w:r w:rsidRPr="0044738D">
        <w:rPr>
          <w:sz w:val="16"/>
          <w:szCs w:val="16"/>
        </w:rPr>
        <w:t>ODEON</w:t>
      </w:r>
      <w:r w:rsidR="006846DC">
        <w:rPr>
          <w:sz w:val="16"/>
          <w:szCs w:val="16"/>
        </w:rPr>
        <w:t xml:space="preserve"> and/or the ODEON Affiliate</w:t>
      </w:r>
      <w:r w:rsidRPr="0044738D">
        <w:rPr>
          <w:sz w:val="16"/>
          <w:szCs w:val="16"/>
        </w:rPr>
        <w:t xml:space="preserve"> grants to the Supplier a fully paid-up, non-exclusive, royalty-free,</w:t>
      </w:r>
      <w:r w:rsidR="00157BF9">
        <w:rPr>
          <w:sz w:val="16"/>
          <w:szCs w:val="16"/>
        </w:rPr>
        <w:t xml:space="preserve"> revocable,</w:t>
      </w:r>
      <w:r w:rsidRPr="0044738D">
        <w:rPr>
          <w:sz w:val="16"/>
          <w:szCs w:val="16"/>
        </w:rPr>
        <w:t xml:space="preserve"> non-transferable licence to copy and modify the ODEON Materials for the Term for the purpose of providing the Services to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w:t>
      </w:r>
    </w:p>
    <w:p w14:paraId="3E1E712F"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By entering into this Agreement, the Supplier either: </w:t>
      </w:r>
    </w:p>
    <w:p w14:paraId="30E8F4E9"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assigns to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with full title guarantee and free from all </w:t>
      </w:r>
      <w:proofErr w:type="gramStart"/>
      <w:r w:rsidRPr="0044738D">
        <w:rPr>
          <w:sz w:val="16"/>
          <w:szCs w:val="16"/>
        </w:rPr>
        <w:t>third party</w:t>
      </w:r>
      <w:proofErr w:type="gramEnd"/>
      <w:r w:rsidRPr="0044738D">
        <w:rPr>
          <w:sz w:val="16"/>
          <w:szCs w:val="16"/>
        </w:rPr>
        <w:t xml:space="preserve"> rights (including moral rights), any and all Intellectual Property Rights and other rights subsisting in any Deliverable(s); or </w:t>
      </w:r>
    </w:p>
    <w:p w14:paraId="74086A81" w14:textId="77777777" w:rsidR="002C730A" w:rsidRPr="0025054F" w:rsidRDefault="002C730A" w:rsidP="002C730A">
      <w:pPr>
        <w:pStyle w:val="Heading3"/>
        <w:tabs>
          <w:tab w:val="clear" w:pos="1559"/>
        </w:tabs>
        <w:spacing w:line="240" w:lineRule="auto"/>
        <w:rPr>
          <w:rFonts w:asciiTheme="minorBidi" w:hAnsiTheme="minorBidi" w:cstheme="minorBidi"/>
          <w:sz w:val="16"/>
          <w:szCs w:val="16"/>
        </w:rPr>
      </w:pPr>
      <w:r w:rsidRPr="0044738D">
        <w:rPr>
          <w:sz w:val="16"/>
          <w:szCs w:val="16"/>
        </w:rPr>
        <w:t xml:space="preserve">if and to the extent any such assignment is not possible (e.g. due to the ownership by any third party of any Intellectual Property Rights in question), grants to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a fully paid-up, worldwide, non-exclusive, unencumbered (whether by moral rights or otherwise), royalty free, perpetual and irrevocable licence in any to any and all such Intellectual Property Rights for the purpose of receiving and using the Services </w:t>
      </w:r>
      <w:r w:rsidRPr="0025054F">
        <w:rPr>
          <w:rFonts w:asciiTheme="minorBidi" w:hAnsiTheme="minorBidi" w:cstheme="minorBidi"/>
          <w:sz w:val="16"/>
          <w:szCs w:val="16"/>
        </w:rPr>
        <w:t>and the Deliverables (excluding the ODEON Materials) in its business.</w:t>
      </w:r>
      <w:bookmarkEnd w:id="22"/>
      <w:bookmarkEnd w:id="23"/>
    </w:p>
    <w:p w14:paraId="01EACB3B" w14:textId="4BB4BD09" w:rsidR="002C730A" w:rsidRPr="0025054F" w:rsidRDefault="002C730A" w:rsidP="002C730A">
      <w:pPr>
        <w:pStyle w:val="Heading2"/>
        <w:tabs>
          <w:tab w:val="clear" w:pos="720"/>
        </w:tabs>
        <w:spacing w:line="240" w:lineRule="auto"/>
        <w:rPr>
          <w:rFonts w:asciiTheme="minorBidi" w:hAnsiTheme="minorBidi" w:cstheme="minorBidi"/>
          <w:sz w:val="16"/>
          <w:szCs w:val="16"/>
        </w:rPr>
      </w:pPr>
      <w:r w:rsidRPr="0025054F">
        <w:rPr>
          <w:rFonts w:asciiTheme="minorBidi" w:hAnsiTheme="minorBidi" w:cstheme="minorBidi"/>
          <w:sz w:val="16"/>
          <w:szCs w:val="16"/>
        </w:rPr>
        <w:t>The Supplier shall, promptly at ODEON</w:t>
      </w:r>
      <w:r w:rsidR="006846DC" w:rsidRPr="0025054F">
        <w:rPr>
          <w:rFonts w:asciiTheme="minorBidi" w:hAnsiTheme="minorBidi" w:cstheme="minorBidi"/>
          <w:sz w:val="16"/>
          <w:szCs w:val="16"/>
        </w:rPr>
        <w:t xml:space="preserve"> or the ODEON Affiliate</w:t>
      </w:r>
      <w:r w:rsidRPr="0025054F">
        <w:rPr>
          <w:rFonts w:asciiTheme="minorBidi" w:hAnsiTheme="minorBidi" w:cstheme="minorBidi"/>
          <w:sz w:val="16"/>
          <w:szCs w:val="16"/>
        </w:rPr>
        <w:t>'s request, do (or procure to be done) all such further acts and things and the execution of all such other documents as ODEON</w:t>
      </w:r>
      <w:r w:rsidR="006846DC" w:rsidRPr="0025054F">
        <w:rPr>
          <w:rFonts w:asciiTheme="minorBidi" w:hAnsiTheme="minorBidi" w:cstheme="minorBidi"/>
          <w:sz w:val="16"/>
          <w:szCs w:val="16"/>
        </w:rPr>
        <w:t xml:space="preserve"> or the ODEON Affiliate</w:t>
      </w:r>
      <w:r w:rsidRPr="0025054F">
        <w:rPr>
          <w:rFonts w:asciiTheme="minorBidi" w:hAnsiTheme="minorBidi" w:cstheme="minorBidi"/>
          <w:sz w:val="16"/>
          <w:szCs w:val="16"/>
        </w:rPr>
        <w:t xml:space="preserve"> may from time to time require for the purpose of securing for ODEON</w:t>
      </w:r>
      <w:r w:rsidR="006846DC" w:rsidRPr="0025054F">
        <w:rPr>
          <w:rFonts w:asciiTheme="minorBidi" w:hAnsiTheme="minorBidi" w:cstheme="minorBidi"/>
          <w:sz w:val="16"/>
          <w:szCs w:val="16"/>
        </w:rPr>
        <w:t xml:space="preserve"> or the ODEON Affiliate</w:t>
      </w:r>
      <w:r w:rsidRPr="0025054F">
        <w:rPr>
          <w:rFonts w:asciiTheme="minorBidi" w:hAnsiTheme="minorBidi" w:cstheme="minorBidi"/>
          <w:sz w:val="16"/>
          <w:szCs w:val="16"/>
        </w:rPr>
        <w:t xml:space="preserve"> the full benefit of this Agreement, including all right, title and interest in and to the Intellectual Property Rights and other rights assigned to ODEON</w:t>
      </w:r>
      <w:r w:rsidR="006846DC" w:rsidRPr="0025054F">
        <w:rPr>
          <w:rFonts w:asciiTheme="minorBidi" w:hAnsiTheme="minorBidi" w:cstheme="minorBidi"/>
          <w:sz w:val="16"/>
          <w:szCs w:val="16"/>
        </w:rPr>
        <w:t xml:space="preserve"> or the ODEON Affiliate</w:t>
      </w:r>
      <w:r w:rsidRPr="0025054F">
        <w:rPr>
          <w:rFonts w:asciiTheme="minorBidi" w:hAnsiTheme="minorBidi" w:cstheme="minorBidi"/>
          <w:sz w:val="16"/>
          <w:szCs w:val="16"/>
        </w:rPr>
        <w:t xml:space="preserve"> in accordance with this clause </w:t>
      </w:r>
      <w:r w:rsidR="00170C6F" w:rsidRPr="0025054F">
        <w:rPr>
          <w:rFonts w:asciiTheme="minorBidi" w:hAnsiTheme="minorBidi" w:cstheme="minorBidi"/>
          <w:sz w:val="16"/>
          <w:szCs w:val="16"/>
        </w:rPr>
        <w:fldChar w:fldCharType="begin"/>
      </w:r>
      <w:r w:rsidR="00170C6F" w:rsidRPr="0025054F">
        <w:rPr>
          <w:rFonts w:asciiTheme="minorBidi" w:hAnsiTheme="minorBidi" w:cstheme="minorBidi"/>
          <w:sz w:val="16"/>
          <w:szCs w:val="16"/>
        </w:rPr>
        <w:instrText xml:space="preserve"> REF a1050895 \r \h  \* MERGEFORMAT </w:instrText>
      </w:r>
      <w:r w:rsidR="00170C6F" w:rsidRPr="0025054F">
        <w:rPr>
          <w:rFonts w:asciiTheme="minorBidi" w:hAnsiTheme="minorBidi" w:cstheme="minorBidi"/>
          <w:sz w:val="16"/>
          <w:szCs w:val="16"/>
        </w:rPr>
      </w:r>
      <w:r w:rsidR="00170C6F" w:rsidRPr="0025054F">
        <w:rPr>
          <w:rFonts w:asciiTheme="minorBidi" w:hAnsiTheme="minorBidi" w:cstheme="minorBidi"/>
          <w:sz w:val="16"/>
          <w:szCs w:val="16"/>
        </w:rPr>
        <w:fldChar w:fldCharType="separate"/>
      </w:r>
      <w:r w:rsidR="00157BF9" w:rsidRPr="0025054F">
        <w:rPr>
          <w:rFonts w:asciiTheme="minorBidi" w:hAnsiTheme="minorBidi" w:cstheme="minorBidi"/>
          <w:sz w:val="16"/>
          <w:szCs w:val="16"/>
        </w:rPr>
        <w:t>9</w:t>
      </w:r>
      <w:r w:rsidR="00170C6F" w:rsidRPr="0025054F">
        <w:rPr>
          <w:rFonts w:asciiTheme="minorBidi" w:hAnsiTheme="minorBidi" w:cstheme="minorBidi"/>
          <w:sz w:val="16"/>
          <w:szCs w:val="16"/>
        </w:rPr>
        <w:fldChar w:fldCharType="end"/>
      </w:r>
      <w:r w:rsidRPr="0025054F">
        <w:rPr>
          <w:rFonts w:asciiTheme="minorBidi" w:hAnsiTheme="minorBidi" w:cstheme="minorBidi"/>
          <w:sz w:val="16"/>
          <w:szCs w:val="16"/>
        </w:rPr>
        <w:t>.</w:t>
      </w:r>
    </w:p>
    <w:p w14:paraId="27834D5C" w14:textId="77777777" w:rsidR="002C730A" w:rsidRPr="0025054F" w:rsidRDefault="002C730A" w:rsidP="002C730A">
      <w:pPr>
        <w:pStyle w:val="Heading2"/>
        <w:tabs>
          <w:tab w:val="clear" w:pos="720"/>
        </w:tabs>
        <w:spacing w:line="240" w:lineRule="auto"/>
        <w:rPr>
          <w:rFonts w:asciiTheme="minorBidi" w:hAnsiTheme="minorBidi" w:cstheme="minorBidi"/>
          <w:sz w:val="16"/>
          <w:szCs w:val="16"/>
        </w:rPr>
      </w:pPr>
      <w:bookmarkStart w:id="24" w:name="_Ref70330037"/>
      <w:r w:rsidRPr="0025054F">
        <w:rPr>
          <w:rFonts w:asciiTheme="minorBidi" w:hAnsiTheme="minorBidi" w:cstheme="minorBidi"/>
          <w:sz w:val="16"/>
          <w:szCs w:val="16"/>
        </w:rPr>
        <w:t xml:space="preserve">Neither party shall use the name, </w:t>
      </w:r>
      <w:proofErr w:type="gramStart"/>
      <w:r w:rsidRPr="0025054F">
        <w:rPr>
          <w:rFonts w:asciiTheme="minorBidi" w:hAnsiTheme="minorBidi" w:cstheme="minorBidi"/>
          <w:sz w:val="16"/>
          <w:szCs w:val="16"/>
        </w:rPr>
        <w:t>logo</w:t>
      </w:r>
      <w:proofErr w:type="gramEnd"/>
      <w:r w:rsidRPr="0025054F">
        <w:rPr>
          <w:rFonts w:asciiTheme="minorBidi" w:hAnsiTheme="minorBidi" w:cstheme="minorBidi"/>
          <w:sz w:val="16"/>
          <w:szCs w:val="16"/>
        </w:rPr>
        <w:t xml:space="preserve"> or any other Intellectual Property Rights of the other party (whether in the performance of this Agreement or otherwise) without the express written agreement of that other party.</w:t>
      </w:r>
      <w:bookmarkEnd w:id="24"/>
    </w:p>
    <w:p w14:paraId="733B7B5E" w14:textId="77777777" w:rsidR="002C730A" w:rsidRPr="0025054F" w:rsidRDefault="002C730A" w:rsidP="002C730A">
      <w:pPr>
        <w:pStyle w:val="Heading2"/>
        <w:tabs>
          <w:tab w:val="clear" w:pos="720"/>
        </w:tabs>
        <w:spacing w:line="240" w:lineRule="auto"/>
        <w:rPr>
          <w:rFonts w:asciiTheme="minorBidi" w:hAnsiTheme="minorBidi" w:cstheme="minorBidi"/>
          <w:sz w:val="16"/>
          <w:szCs w:val="16"/>
        </w:rPr>
      </w:pPr>
      <w:r w:rsidRPr="0025054F">
        <w:rPr>
          <w:rFonts w:asciiTheme="minorBidi" w:hAnsiTheme="minorBidi" w:cstheme="minorBidi"/>
          <w:sz w:val="16"/>
          <w:szCs w:val="16"/>
        </w:rPr>
        <w:t xml:space="preserve">Nothing in this Agreement shall operate </w:t>
      </w:r>
      <w:proofErr w:type="gramStart"/>
      <w:r w:rsidRPr="0025054F">
        <w:rPr>
          <w:rFonts w:asciiTheme="minorBidi" w:hAnsiTheme="minorBidi" w:cstheme="minorBidi"/>
          <w:sz w:val="16"/>
          <w:szCs w:val="16"/>
        </w:rPr>
        <w:t>so as to</w:t>
      </w:r>
      <w:proofErr w:type="gramEnd"/>
      <w:r w:rsidRPr="0025054F">
        <w:rPr>
          <w:rFonts w:asciiTheme="minorBidi" w:hAnsiTheme="minorBidi" w:cstheme="minorBidi"/>
          <w:sz w:val="16"/>
          <w:szCs w:val="16"/>
        </w:rPr>
        <w:t xml:space="preserve"> transfer to the Supplier any Intellectual Property Rights or other rights of ODEON</w:t>
      </w:r>
      <w:r w:rsidR="006846DC" w:rsidRPr="0025054F">
        <w:rPr>
          <w:rFonts w:asciiTheme="minorBidi" w:hAnsiTheme="minorBidi" w:cstheme="minorBidi"/>
          <w:sz w:val="16"/>
          <w:szCs w:val="16"/>
        </w:rPr>
        <w:t xml:space="preserve"> or the ODEON Affiliate</w:t>
      </w:r>
      <w:r w:rsidRPr="0025054F">
        <w:rPr>
          <w:rFonts w:asciiTheme="minorBidi" w:hAnsiTheme="minorBidi" w:cstheme="minorBidi"/>
          <w:sz w:val="16"/>
          <w:szCs w:val="16"/>
        </w:rPr>
        <w:t xml:space="preserve"> save as expressly provided for to the contrary in this Agreement. </w:t>
      </w:r>
    </w:p>
    <w:p w14:paraId="4BF8B7CA" w14:textId="77777777" w:rsidR="002C730A" w:rsidRPr="0025054F" w:rsidRDefault="002C730A" w:rsidP="002C730A">
      <w:pPr>
        <w:pStyle w:val="Heading2"/>
        <w:tabs>
          <w:tab w:val="clear" w:pos="720"/>
        </w:tabs>
        <w:spacing w:line="240" w:lineRule="auto"/>
        <w:rPr>
          <w:rFonts w:asciiTheme="minorBidi" w:hAnsiTheme="minorBidi" w:cstheme="minorBidi"/>
          <w:sz w:val="16"/>
          <w:szCs w:val="16"/>
        </w:rPr>
      </w:pPr>
      <w:r w:rsidRPr="0025054F">
        <w:rPr>
          <w:rFonts w:asciiTheme="minorBidi" w:hAnsiTheme="minorBidi" w:cstheme="minorBidi"/>
          <w:sz w:val="16"/>
          <w:szCs w:val="16"/>
        </w:rPr>
        <w:t>The Supplier hereby warrants to ODEON</w:t>
      </w:r>
      <w:r w:rsidR="006846DC" w:rsidRPr="0025054F">
        <w:rPr>
          <w:rFonts w:asciiTheme="minorBidi" w:hAnsiTheme="minorBidi" w:cstheme="minorBidi"/>
          <w:sz w:val="16"/>
          <w:szCs w:val="16"/>
        </w:rPr>
        <w:t xml:space="preserve"> and the ODEON Affiliate</w:t>
      </w:r>
      <w:r w:rsidRPr="0025054F">
        <w:rPr>
          <w:rFonts w:asciiTheme="minorBidi" w:hAnsiTheme="minorBidi" w:cstheme="minorBidi"/>
          <w:sz w:val="16"/>
          <w:szCs w:val="16"/>
        </w:rPr>
        <w:t xml:space="preserve"> that the receipt and use of the Services and receipt, use and onward supply of the Deliverables (excluding the ODEON Materials) by ODEON</w:t>
      </w:r>
      <w:r w:rsidR="006846DC" w:rsidRPr="0025054F">
        <w:rPr>
          <w:rFonts w:asciiTheme="minorBidi" w:hAnsiTheme="minorBidi" w:cstheme="minorBidi"/>
          <w:sz w:val="16"/>
          <w:szCs w:val="16"/>
        </w:rPr>
        <w:t xml:space="preserve"> and/or the ODEON Affiliates</w:t>
      </w:r>
      <w:r w:rsidRPr="0025054F">
        <w:rPr>
          <w:rFonts w:asciiTheme="minorBidi" w:hAnsiTheme="minorBidi" w:cstheme="minorBidi"/>
          <w:sz w:val="16"/>
          <w:szCs w:val="16"/>
        </w:rPr>
        <w:t xml:space="preserve"> shall not infringe the Intellectual Property Rights or other rights of any third party.</w:t>
      </w:r>
    </w:p>
    <w:p w14:paraId="1FAF96ED" w14:textId="77777777" w:rsidR="002C730A" w:rsidRPr="0025054F" w:rsidRDefault="002C730A" w:rsidP="002C730A">
      <w:pPr>
        <w:pStyle w:val="Heading1"/>
        <w:tabs>
          <w:tab w:val="clear" w:pos="720"/>
        </w:tabs>
        <w:spacing w:line="240" w:lineRule="auto"/>
        <w:rPr>
          <w:rFonts w:asciiTheme="minorBidi" w:hAnsiTheme="minorBidi" w:cstheme="minorBidi"/>
          <w:sz w:val="16"/>
          <w:szCs w:val="16"/>
        </w:rPr>
      </w:pPr>
      <w:bookmarkStart w:id="25" w:name="_Ref534020358"/>
      <w:r w:rsidRPr="0025054F">
        <w:rPr>
          <w:rFonts w:asciiTheme="minorBidi" w:hAnsiTheme="minorBidi" w:cstheme="minorBidi"/>
          <w:sz w:val="16"/>
          <w:szCs w:val="16"/>
        </w:rPr>
        <w:t>Indemnity and liability</w:t>
      </w:r>
      <w:bookmarkEnd w:id="25"/>
    </w:p>
    <w:p w14:paraId="2E3DD412" w14:textId="785B4D88" w:rsidR="002C730A" w:rsidRPr="0025054F" w:rsidRDefault="002C730A" w:rsidP="0003128F">
      <w:pPr>
        <w:pStyle w:val="Heading2"/>
        <w:numPr>
          <w:ilvl w:val="1"/>
          <w:numId w:val="35"/>
        </w:numPr>
        <w:tabs>
          <w:tab w:val="clear" w:pos="720"/>
        </w:tabs>
        <w:spacing w:line="240" w:lineRule="auto"/>
        <w:rPr>
          <w:rFonts w:asciiTheme="minorBidi" w:hAnsiTheme="minorBidi" w:cstheme="minorBidi"/>
          <w:sz w:val="16"/>
          <w:szCs w:val="16"/>
        </w:rPr>
      </w:pPr>
      <w:bookmarkStart w:id="26" w:name="_Ref94514250"/>
      <w:r w:rsidRPr="0025054F">
        <w:rPr>
          <w:rFonts w:asciiTheme="minorBidi" w:hAnsiTheme="minorBidi" w:cstheme="minorBidi"/>
          <w:sz w:val="16"/>
          <w:szCs w:val="16"/>
        </w:rPr>
        <w:t xml:space="preserve">The Supplier shall indemnify and keep fully and effectively indemnified ODEON and the ODEON Affiliates on demand against </w:t>
      </w:r>
      <w:proofErr w:type="gramStart"/>
      <w:r w:rsidRPr="0025054F">
        <w:rPr>
          <w:rFonts w:asciiTheme="minorBidi" w:hAnsiTheme="minorBidi" w:cstheme="minorBidi"/>
          <w:sz w:val="16"/>
          <w:szCs w:val="16"/>
        </w:rPr>
        <w:t>any and all</w:t>
      </w:r>
      <w:proofErr w:type="gramEnd"/>
      <w:r w:rsidRPr="0025054F">
        <w:rPr>
          <w:rFonts w:asciiTheme="minorBidi" w:hAnsiTheme="minorBidi" w:cstheme="minorBidi"/>
          <w:sz w:val="16"/>
          <w:szCs w:val="16"/>
        </w:rPr>
        <w:t xml:space="preserve"> liabilities, costs, expenses, damages and/or losses awarded against, or suffered, incurred or paid by ODEON or any ODEON Affiliate(s) arising out of or in connection with:</w:t>
      </w:r>
      <w:bookmarkEnd w:id="26"/>
    </w:p>
    <w:p w14:paraId="14FD8571" w14:textId="77777777" w:rsidR="002C730A" w:rsidRPr="0025054F" w:rsidRDefault="002C730A" w:rsidP="002C730A">
      <w:pPr>
        <w:pStyle w:val="Heading3"/>
        <w:tabs>
          <w:tab w:val="clear" w:pos="1559"/>
        </w:tabs>
        <w:spacing w:line="240" w:lineRule="auto"/>
        <w:rPr>
          <w:rFonts w:asciiTheme="minorBidi" w:hAnsiTheme="minorBidi" w:cstheme="minorBidi"/>
          <w:sz w:val="16"/>
          <w:szCs w:val="16"/>
        </w:rPr>
      </w:pPr>
      <w:r w:rsidRPr="0025054F">
        <w:rPr>
          <w:rFonts w:asciiTheme="minorBidi" w:hAnsiTheme="minorBidi" w:cstheme="minorBidi"/>
          <w:sz w:val="16"/>
          <w:szCs w:val="16"/>
        </w:rPr>
        <w:t xml:space="preserve">any death of or personal injury to any employee(s), agent(s) and/or sub-contractor(s) of ODEON or any ODEON Affiliate(s), or to any third party, arising out of or in connection with defects in the Services, in each case to the extent that such defects are attributable to any act(s) or omission(s) of the Supplier and/or any of its employees, agents or </w:t>
      </w:r>
      <w:proofErr w:type="gramStart"/>
      <w:r w:rsidRPr="0025054F">
        <w:rPr>
          <w:rFonts w:asciiTheme="minorBidi" w:hAnsiTheme="minorBidi" w:cstheme="minorBidi"/>
          <w:sz w:val="16"/>
          <w:szCs w:val="16"/>
        </w:rPr>
        <w:t>subcontractors;</w:t>
      </w:r>
      <w:proofErr w:type="gramEnd"/>
      <w:r w:rsidRPr="0025054F">
        <w:rPr>
          <w:rFonts w:asciiTheme="minorBidi" w:hAnsiTheme="minorBidi" w:cstheme="minorBidi"/>
          <w:sz w:val="16"/>
          <w:szCs w:val="16"/>
        </w:rPr>
        <w:t xml:space="preserve"> </w:t>
      </w:r>
    </w:p>
    <w:p w14:paraId="5CF4FDCA" w14:textId="77777777" w:rsidR="002C730A" w:rsidRPr="0025054F" w:rsidRDefault="002C730A" w:rsidP="002C730A">
      <w:pPr>
        <w:pStyle w:val="Heading3"/>
        <w:tabs>
          <w:tab w:val="clear" w:pos="1559"/>
        </w:tabs>
        <w:spacing w:line="240" w:lineRule="auto"/>
        <w:rPr>
          <w:rFonts w:asciiTheme="minorBidi" w:hAnsiTheme="minorBidi" w:cstheme="minorBidi"/>
          <w:sz w:val="16"/>
          <w:szCs w:val="16"/>
        </w:rPr>
      </w:pPr>
      <w:r w:rsidRPr="0025054F">
        <w:rPr>
          <w:rFonts w:asciiTheme="minorBidi" w:hAnsiTheme="minorBidi" w:cstheme="minorBidi"/>
          <w:sz w:val="16"/>
          <w:szCs w:val="16"/>
        </w:rPr>
        <w:t xml:space="preserve">any property (or other physical) damage suffered by any employee(s), agent(s) or sub-contractor(s) of ODEON or any ODEON Affiliate(s), or to any third party, arising out of or in connection with any act(s) or omission(s) of the Supplier and/or any of its employees, </w:t>
      </w:r>
      <w:proofErr w:type="gramStart"/>
      <w:r w:rsidRPr="0025054F">
        <w:rPr>
          <w:rFonts w:asciiTheme="minorBidi" w:hAnsiTheme="minorBidi" w:cstheme="minorBidi"/>
          <w:sz w:val="16"/>
          <w:szCs w:val="16"/>
        </w:rPr>
        <w:t>agents</w:t>
      </w:r>
      <w:proofErr w:type="gramEnd"/>
      <w:r w:rsidRPr="0025054F">
        <w:rPr>
          <w:rFonts w:asciiTheme="minorBidi" w:hAnsiTheme="minorBidi" w:cstheme="minorBidi"/>
          <w:sz w:val="16"/>
          <w:szCs w:val="16"/>
        </w:rPr>
        <w:t xml:space="preserve"> or subcontractors; and</w:t>
      </w:r>
    </w:p>
    <w:p w14:paraId="3DB921FF" w14:textId="77777777" w:rsidR="002C730A" w:rsidRPr="0025054F" w:rsidRDefault="002C730A" w:rsidP="00D77933">
      <w:pPr>
        <w:pStyle w:val="Heading3"/>
        <w:tabs>
          <w:tab w:val="clear" w:pos="1559"/>
        </w:tabs>
        <w:spacing w:line="240" w:lineRule="auto"/>
        <w:rPr>
          <w:rFonts w:asciiTheme="minorBidi" w:hAnsiTheme="minorBidi" w:cstheme="minorBidi"/>
          <w:sz w:val="16"/>
          <w:szCs w:val="16"/>
        </w:rPr>
      </w:pPr>
      <w:bookmarkStart w:id="27" w:name="_Ref70330563"/>
      <w:r w:rsidRPr="0025054F">
        <w:rPr>
          <w:rFonts w:asciiTheme="minorBidi" w:hAnsiTheme="minorBidi" w:cstheme="minorBidi"/>
          <w:sz w:val="16"/>
          <w:szCs w:val="16"/>
        </w:rPr>
        <w:t xml:space="preserve">any claim made against ODEON or any ODEON Affiliate that the receipt, use or supply of </w:t>
      </w:r>
      <w:r w:rsidRPr="0025054F">
        <w:rPr>
          <w:rFonts w:asciiTheme="minorBidi" w:hAnsiTheme="minorBidi" w:cstheme="minorBidi"/>
          <w:color w:val="212121"/>
          <w:sz w:val="16"/>
          <w:szCs w:val="16"/>
          <w:shd w:val="clear" w:color="auto" w:fill="FFFFFF"/>
        </w:rPr>
        <w:t xml:space="preserve">the Services and the Deliverables (excluding the ODEON Materials) </w:t>
      </w:r>
      <w:r w:rsidRPr="0025054F">
        <w:rPr>
          <w:rFonts w:asciiTheme="minorBidi" w:hAnsiTheme="minorBidi" w:cstheme="minorBidi"/>
          <w:sz w:val="16"/>
          <w:szCs w:val="16"/>
        </w:rPr>
        <w:t>infringes the Intellectual Property Right of any third party.</w:t>
      </w:r>
      <w:bookmarkEnd w:id="27"/>
    </w:p>
    <w:p w14:paraId="025A17E5" w14:textId="7BA4D996" w:rsidR="00D77933" w:rsidRPr="0025054F" w:rsidRDefault="00D77933" w:rsidP="002C730A">
      <w:pPr>
        <w:pStyle w:val="Heading2"/>
        <w:widowControl w:val="0"/>
        <w:spacing w:line="240" w:lineRule="auto"/>
        <w:rPr>
          <w:rFonts w:asciiTheme="minorBidi" w:hAnsiTheme="minorBidi" w:cstheme="minorBidi"/>
          <w:sz w:val="16"/>
          <w:szCs w:val="16"/>
        </w:rPr>
      </w:pPr>
      <w:bookmarkStart w:id="28" w:name="_Ref71188340"/>
      <w:r w:rsidRPr="0025054F">
        <w:rPr>
          <w:rFonts w:asciiTheme="minorBidi" w:hAnsiTheme="minorBidi" w:cstheme="minorBidi"/>
          <w:sz w:val="16"/>
          <w:szCs w:val="16"/>
        </w:rPr>
        <w:t>Subject to clause</w:t>
      </w:r>
      <w:r w:rsidR="00F21987" w:rsidRPr="0025054F">
        <w:rPr>
          <w:rFonts w:asciiTheme="minorBidi" w:hAnsiTheme="minorBidi" w:cstheme="minorBidi"/>
          <w:sz w:val="16"/>
          <w:szCs w:val="16"/>
        </w:rPr>
        <w:t xml:space="preserve">s </w:t>
      </w:r>
      <w:r w:rsidR="007B37D7" w:rsidRPr="0025054F">
        <w:rPr>
          <w:rFonts w:asciiTheme="minorBidi" w:hAnsiTheme="minorBidi" w:cstheme="minorBidi"/>
          <w:sz w:val="16"/>
          <w:szCs w:val="16"/>
        </w:rPr>
        <w:fldChar w:fldCharType="begin"/>
      </w:r>
      <w:r w:rsidR="00F21987" w:rsidRPr="0025054F">
        <w:rPr>
          <w:rFonts w:asciiTheme="minorBidi" w:hAnsiTheme="minorBidi" w:cstheme="minorBidi"/>
          <w:sz w:val="16"/>
          <w:szCs w:val="16"/>
        </w:rPr>
        <w:instrText xml:space="preserve"> REF _Ref71188340 \r \h </w:instrText>
      </w:r>
      <w:r w:rsidR="0025054F">
        <w:rPr>
          <w:rFonts w:asciiTheme="minorBidi" w:hAnsiTheme="minorBidi" w:cstheme="minorBidi"/>
          <w:sz w:val="16"/>
          <w:szCs w:val="16"/>
        </w:rPr>
        <w:instrText xml:space="preserve"> \* MERGEFORMAT </w:instrText>
      </w:r>
      <w:r w:rsidR="007B37D7" w:rsidRPr="0025054F">
        <w:rPr>
          <w:rFonts w:asciiTheme="minorBidi" w:hAnsiTheme="minorBidi" w:cstheme="minorBidi"/>
          <w:sz w:val="16"/>
          <w:szCs w:val="16"/>
        </w:rPr>
      </w:r>
      <w:r w:rsidR="007B37D7" w:rsidRPr="0025054F">
        <w:rPr>
          <w:rFonts w:asciiTheme="minorBidi" w:hAnsiTheme="minorBidi" w:cstheme="minorBidi"/>
          <w:sz w:val="16"/>
          <w:szCs w:val="16"/>
        </w:rPr>
        <w:fldChar w:fldCharType="separate"/>
      </w:r>
      <w:r w:rsidR="00157BF9" w:rsidRPr="0025054F">
        <w:rPr>
          <w:rFonts w:asciiTheme="minorBidi" w:hAnsiTheme="minorBidi" w:cstheme="minorBidi"/>
          <w:sz w:val="16"/>
          <w:szCs w:val="16"/>
        </w:rPr>
        <w:t>10.2</w:t>
      </w:r>
      <w:r w:rsidR="007B37D7" w:rsidRPr="0025054F">
        <w:rPr>
          <w:rFonts w:asciiTheme="minorBidi" w:hAnsiTheme="minorBidi" w:cstheme="minorBidi"/>
          <w:sz w:val="16"/>
          <w:szCs w:val="16"/>
        </w:rPr>
        <w:fldChar w:fldCharType="end"/>
      </w:r>
      <w:r w:rsidR="00F21987" w:rsidRPr="0025054F">
        <w:rPr>
          <w:rFonts w:asciiTheme="minorBidi" w:hAnsiTheme="minorBidi" w:cstheme="minorBidi"/>
          <w:sz w:val="16"/>
          <w:szCs w:val="16"/>
        </w:rPr>
        <w:t xml:space="preserve"> and</w:t>
      </w:r>
      <w:r w:rsidRPr="0025054F">
        <w:rPr>
          <w:rFonts w:asciiTheme="minorBidi" w:hAnsiTheme="minorBidi" w:cstheme="minorBidi"/>
          <w:sz w:val="16"/>
          <w:szCs w:val="16"/>
        </w:rPr>
        <w:t xml:space="preserve"> </w:t>
      </w:r>
      <w:r w:rsidR="00170C6F" w:rsidRPr="0025054F">
        <w:rPr>
          <w:rFonts w:asciiTheme="minorBidi" w:hAnsiTheme="minorBidi" w:cstheme="minorBidi"/>
        </w:rPr>
        <w:fldChar w:fldCharType="begin"/>
      </w:r>
      <w:r w:rsidR="00170C6F" w:rsidRPr="0025054F">
        <w:rPr>
          <w:rFonts w:asciiTheme="minorBidi" w:hAnsiTheme="minorBidi" w:cstheme="minorBidi"/>
        </w:rPr>
        <w:instrText xml:space="preserve"> REF _Ref70329968 \r \h  \* MERGEFORMAT </w:instrText>
      </w:r>
      <w:r w:rsidR="00170C6F" w:rsidRPr="0025054F">
        <w:rPr>
          <w:rFonts w:asciiTheme="minorBidi" w:hAnsiTheme="minorBidi" w:cstheme="minorBidi"/>
        </w:rPr>
      </w:r>
      <w:r w:rsidR="00170C6F" w:rsidRPr="0025054F">
        <w:rPr>
          <w:rFonts w:asciiTheme="minorBidi" w:hAnsiTheme="minorBidi" w:cstheme="minorBidi"/>
        </w:rPr>
        <w:fldChar w:fldCharType="separate"/>
      </w:r>
      <w:r w:rsidR="00157BF9" w:rsidRPr="0025054F">
        <w:rPr>
          <w:rFonts w:asciiTheme="minorBidi" w:hAnsiTheme="minorBidi" w:cstheme="minorBidi"/>
          <w:sz w:val="16"/>
          <w:szCs w:val="16"/>
        </w:rPr>
        <w:t>10.4</w:t>
      </w:r>
      <w:r w:rsidR="00170C6F" w:rsidRPr="0025054F">
        <w:rPr>
          <w:rFonts w:asciiTheme="minorBidi" w:hAnsiTheme="minorBidi" w:cstheme="minorBidi"/>
        </w:rPr>
        <w:fldChar w:fldCharType="end"/>
      </w:r>
      <w:r w:rsidRPr="0025054F">
        <w:rPr>
          <w:rFonts w:asciiTheme="minorBidi" w:hAnsiTheme="minorBidi" w:cstheme="minorBidi"/>
          <w:sz w:val="16"/>
          <w:szCs w:val="16"/>
        </w:rPr>
        <w:t xml:space="preserve">, neither party shall be liable for any indirect </w:t>
      </w:r>
      <w:r w:rsidR="00FC5487" w:rsidRPr="0025054F">
        <w:rPr>
          <w:rFonts w:asciiTheme="minorBidi" w:hAnsiTheme="minorBidi" w:cstheme="minorBidi"/>
          <w:sz w:val="16"/>
          <w:szCs w:val="16"/>
        </w:rPr>
        <w:t xml:space="preserve">or consequential </w:t>
      </w:r>
      <w:r w:rsidRPr="0025054F">
        <w:rPr>
          <w:rFonts w:asciiTheme="minorBidi" w:hAnsiTheme="minorBidi" w:cstheme="minorBidi"/>
          <w:sz w:val="16"/>
          <w:szCs w:val="16"/>
        </w:rPr>
        <w:t>loss suffered or incurred by the other party which arises under or in connection with this Agreement</w:t>
      </w:r>
      <w:r w:rsidR="00D751D9" w:rsidRPr="0025054F">
        <w:rPr>
          <w:rFonts w:asciiTheme="minorBidi" w:hAnsiTheme="minorBidi" w:cstheme="minorBidi"/>
          <w:sz w:val="16"/>
          <w:szCs w:val="16"/>
        </w:rPr>
        <w:t xml:space="preserve"> or a Territory Agreement</w:t>
      </w:r>
      <w:r w:rsidRPr="0025054F">
        <w:rPr>
          <w:rFonts w:asciiTheme="minorBidi" w:hAnsiTheme="minorBidi" w:cstheme="minorBidi"/>
          <w:sz w:val="16"/>
          <w:szCs w:val="16"/>
        </w:rPr>
        <w:t>.</w:t>
      </w:r>
      <w:bookmarkEnd w:id="28"/>
      <w:r w:rsidRPr="0025054F">
        <w:rPr>
          <w:rFonts w:asciiTheme="minorBidi" w:hAnsiTheme="minorBidi" w:cstheme="minorBidi"/>
          <w:sz w:val="16"/>
          <w:szCs w:val="16"/>
        </w:rPr>
        <w:t xml:space="preserve"> </w:t>
      </w:r>
    </w:p>
    <w:p w14:paraId="55536104" w14:textId="1AA0330C" w:rsidR="00D77933" w:rsidRPr="0025054F" w:rsidRDefault="00D77933" w:rsidP="002C730A">
      <w:pPr>
        <w:pStyle w:val="Heading2"/>
        <w:widowControl w:val="0"/>
        <w:spacing w:line="240" w:lineRule="auto"/>
        <w:rPr>
          <w:rFonts w:asciiTheme="minorBidi" w:hAnsiTheme="minorBidi" w:cstheme="minorBidi"/>
          <w:sz w:val="16"/>
          <w:szCs w:val="16"/>
        </w:rPr>
      </w:pPr>
      <w:bookmarkStart w:id="29" w:name="_Ref71188315"/>
      <w:r w:rsidRPr="0025054F">
        <w:rPr>
          <w:rFonts w:asciiTheme="minorBidi" w:hAnsiTheme="minorBidi" w:cstheme="minorBidi"/>
          <w:sz w:val="16"/>
          <w:szCs w:val="16"/>
        </w:rPr>
        <w:t xml:space="preserve">Subject to clause </w:t>
      </w:r>
      <w:r w:rsidR="00170C6F" w:rsidRPr="0025054F">
        <w:rPr>
          <w:rFonts w:asciiTheme="minorBidi" w:hAnsiTheme="minorBidi" w:cstheme="minorBidi"/>
        </w:rPr>
        <w:fldChar w:fldCharType="begin"/>
      </w:r>
      <w:r w:rsidR="00170C6F" w:rsidRPr="0025054F">
        <w:rPr>
          <w:rFonts w:asciiTheme="minorBidi" w:hAnsiTheme="minorBidi" w:cstheme="minorBidi"/>
        </w:rPr>
        <w:instrText xml:space="preserve"> REF _Ref70329968 \r \h  \* MERGEFORMAT </w:instrText>
      </w:r>
      <w:r w:rsidR="00170C6F" w:rsidRPr="0025054F">
        <w:rPr>
          <w:rFonts w:asciiTheme="minorBidi" w:hAnsiTheme="minorBidi" w:cstheme="minorBidi"/>
        </w:rPr>
      </w:r>
      <w:r w:rsidR="00170C6F" w:rsidRPr="0025054F">
        <w:rPr>
          <w:rFonts w:asciiTheme="minorBidi" w:hAnsiTheme="minorBidi" w:cstheme="minorBidi"/>
        </w:rPr>
        <w:fldChar w:fldCharType="separate"/>
      </w:r>
      <w:r w:rsidRPr="0025054F">
        <w:rPr>
          <w:rFonts w:asciiTheme="minorBidi" w:hAnsiTheme="minorBidi" w:cstheme="minorBidi"/>
          <w:sz w:val="16"/>
          <w:szCs w:val="16"/>
        </w:rPr>
        <w:t>10.4</w:t>
      </w:r>
      <w:r w:rsidR="00170C6F" w:rsidRPr="0025054F">
        <w:rPr>
          <w:rFonts w:asciiTheme="minorBidi" w:hAnsiTheme="minorBidi" w:cstheme="minorBidi"/>
        </w:rPr>
        <w:fldChar w:fldCharType="end"/>
      </w:r>
      <w:r w:rsidRPr="0025054F">
        <w:rPr>
          <w:rFonts w:asciiTheme="minorBidi" w:hAnsiTheme="minorBidi" w:cstheme="minorBidi"/>
          <w:sz w:val="16"/>
          <w:szCs w:val="16"/>
        </w:rPr>
        <w:t>, each party’s liability in contract, tort</w:t>
      </w:r>
      <w:r w:rsidR="00E02F3E" w:rsidRPr="0025054F">
        <w:rPr>
          <w:rFonts w:asciiTheme="minorBidi" w:hAnsiTheme="minorBidi" w:cstheme="minorBidi"/>
          <w:sz w:val="16"/>
          <w:szCs w:val="16"/>
        </w:rPr>
        <w:t xml:space="preserve"> (including </w:t>
      </w:r>
      <w:r w:rsidRPr="0025054F">
        <w:rPr>
          <w:rFonts w:asciiTheme="minorBidi" w:hAnsiTheme="minorBidi" w:cstheme="minorBidi"/>
          <w:sz w:val="16"/>
          <w:szCs w:val="16"/>
        </w:rPr>
        <w:t>negligence</w:t>
      </w:r>
      <w:r w:rsidR="00E02F3E" w:rsidRPr="0025054F">
        <w:rPr>
          <w:rFonts w:asciiTheme="minorBidi" w:hAnsiTheme="minorBidi" w:cstheme="minorBidi"/>
          <w:sz w:val="16"/>
          <w:szCs w:val="16"/>
        </w:rPr>
        <w:t>)</w:t>
      </w:r>
      <w:r w:rsidRPr="0025054F">
        <w:rPr>
          <w:rFonts w:asciiTheme="minorBidi" w:hAnsiTheme="minorBidi" w:cstheme="minorBidi"/>
          <w:sz w:val="16"/>
          <w:szCs w:val="16"/>
        </w:rPr>
        <w:t xml:space="preserve"> or otherwise howsoever arising under or in connection with </w:t>
      </w:r>
      <w:proofErr w:type="gramStart"/>
      <w:r w:rsidR="00372871" w:rsidRPr="0025054F">
        <w:rPr>
          <w:rFonts w:asciiTheme="minorBidi" w:hAnsiTheme="minorBidi" w:cstheme="minorBidi"/>
          <w:sz w:val="16"/>
          <w:szCs w:val="16"/>
        </w:rPr>
        <w:t xml:space="preserve">each </w:t>
      </w:r>
      <w:r w:rsidR="00D751D9" w:rsidRPr="0025054F">
        <w:rPr>
          <w:rFonts w:asciiTheme="minorBidi" w:hAnsiTheme="minorBidi" w:cstheme="minorBidi"/>
          <w:sz w:val="16"/>
          <w:szCs w:val="16"/>
        </w:rPr>
        <w:t xml:space="preserve"> Territory</w:t>
      </w:r>
      <w:proofErr w:type="gramEnd"/>
      <w:r w:rsidR="00D751D9" w:rsidRPr="0025054F">
        <w:rPr>
          <w:rFonts w:asciiTheme="minorBidi" w:hAnsiTheme="minorBidi" w:cstheme="minorBidi"/>
          <w:sz w:val="16"/>
          <w:szCs w:val="16"/>
        </w:rPr>
        <w:t xml:space="preserve"> Agreement</w:t>
      </w:r>
      <w:r w:rsidRPr="0025054F">
        <w:rPr>
          <w:rFonts w:asciiTheme="minorBidi" w:hAnsiTheme="minorBidi" w:cstheme="minorBidi"/>
          <w:sz w:val="16"/>
          <w:szCs w:val="16"/>
        </w:rPr>
        <w:t xml:space="preserve"> shall be limited as follows:</w:t>
      </w:r>
      <w:bookmarkEnd w:id="29"/>
    </w:p>
    <w:p w14:paraId="7ABDB277" w14:textId="7E3C4760" w:rsidR="00D77933" w:rsidRPr="0025054F" w:rsidRDefault="00D77933" w:rsidP="000F7CA5">
      <w:pPr>
        <w:pStyle w:val="Heading3"/>
        <w:spacing w:line="240" w:lineRule="auto"/>
        <w:rPr>
          <w:rFonts w:asciiTheme="minorBidi" w:hAnsiTheme="minorBidi" w:cstheme="minorBidi"/>
          <w:sz w:val="16"/>
          <w:szCs w:val="16"/>
        </w:rPr>
      </w:pPr>
      <w:r w:rsidRPr="0025054F">
        <w:rPr>
          <w:rFonts w:asciiTheme="minorBidi" w:hAnsiTheme="minorBidi" w:cstheme="minorBidi"/>
          <w:sz w:val="16"/>
          <w:szCs w:val="16"/>
        </w:rPr>
        <w:t>for any li</w:t>
      </w:r>
      <w:r w:rsidR="000B3EA7" w:rsidRPr="0025054F">
        <w:rPr>
          <w:rFonts w:asciiTheme="minorBidi" w:hAnsiTheme="minorBidi" w:cstheme="minorBidi"/>
          <w:sz w:val="16"/>
          <w:szCs w:val="16"/>
        </w:rPr>
        <w:t xml:space="preserve">ability arising under </w:t>
      </w:r>
      <w:r w:rsidR="00E0388C" w:rsidRPr="0025054F">
        <w:rPr>
          <w:rFonts w:asciiTheme="minorBidi" w:hAnsiTheme="minorBidi" w:cstheme="minorBidi"/>
          <w:sz w:val="16"/>
          <w:szCs w:val="16"/>
        </w:rPr>
        <w:t>c</w:t>
      </w:r>
      <w:r w:rsidR="00157BF9" w:rsidRPr="0025054F">
        <w:rPr>
          <w:rFonts w:asciiTheme="minorBidi" w:hAnsiTheme="minorBidi" w:cstheme="minorBidi"/>
          <w:sz w:val="16"/>
          <w:szCs w:val="16"/>
        </w:rPr>
        <w:t xml:space="preserve">lause </w:t>
      </w:r>
      <w:r w:rsidR="00E0388C" w:rsidRPr="0025054F">
        <w:rPr>
          <w:rFonts w:asciiTheme="minorBidi" w:hAnsiTheme="minorBidi" w:cstheme="minorBidi"/>
          <w:sz w:val="16"/>
          <w:szCs w:val="16"/>
        </w:rPr>
        <w:fldChar w:fldCharType="begin"/>
      </w:r>
      <w:r w:rsidR="00E0388C" w:rsidRPr="0025054F">
        <w:rPr>
          <w:rFonts w:asciiTheme="minorBidi" w:hAnsiTheme="minorBidi" w:cstheme="minorBidi"/>
          <w:sz w:val="16"/>
          <w:szCs w:val="16"/>
        </w:rPr>
        <w:instrText xml:space="preserve"> REF _Ref40878334 \r \h </w:instrText>
      </w:r>
      <w:r w:rsidR="0025054F">
        <w:rPr>
          <w:rFonts w:asciiTheme="minorBidi" w:hAnsiTheme="minorBidi" w:cstheme="minorBidi"/>
          <w:sz w:val="16"/>
          <w:szCs w:val="16"/>
        </w:rPr>
        <w:instrText xml:space="preserve"> \* MERGEFORMAT </w:instrText>
      </w:r>
      <w:r w:rsidR="00E0388C" w:rsidRPr="0025054F">
        <w:rPr>
          <w:rFonts w:asciiTheme="minorBidi" w:hAnsiTheme="minorBidi" w:cstheme="minorBidi"/>
          <w:sz w:val="16"/>
          <w:szCs w:val="16"/>
        </w:rPr>
      </w:r>
      <w:r w:rsidR="00E0388C" w:rsidRPr="0025054F">
        <w:rPr>
          <w:rFonts w:asciiTheme="minorBidi" w:hAnsiTheme="minorBidi" w:cstheme="minorBidi"/>
          <w:sz w:val="16"/>
          <w:szCs w:val="16"/>
        </w:rPr>
        <w:fldChar w:fldCharType="separate"/>
      </w:r>
      <w:r w:rsidR="00E0388C" w:rsidRPr="0025054F">
        <w:rPr>
          <w:rFonts w:asciiTheme="minorBidi" w:hAnsiTheme="minorBidi" w:cstheme="minorBidi"/>
          <w:sz w:val="16"/>
          <w:szCs w:val="16"/>
          <w:cs/>
        </w:rPr>
        <w:t>‎</w:t>
      </w:r>
      <w:r w:rsidR="00E0388C" w:rsidRPr="0025054F">
        <w:rPr>
          <w:rFonts w:asciiTheme="minorBidi" w:hAnsiTheme="minorBidi" w:cstheme="minorBidi"/>
          <w:sz w:val="16"/>
          <w:szCs w:val="16"/>
        </w:rPr>
        <w:t>12</w:t>
      </w:r>
      <w:r w:rsidR="00E0388C" w:rsidRPr="0025054F">
        <w:rPr>
          <w:rFonts w:asciiTheme="minorBidi" w:hAnsiTheme="minorBidi" w:cstheme="minorBidi"/>
          <w:sz w:val="16"/>
          <w:szCs w:val="16"/>
        </w:rPr>
        <w:fldChar w:fldCharType="end"/>
      </w:r>
      <w:r w:rsidR="00157BF9" w:rsidRPr="0025054F">
        <w:rPr>
          <w:rFonts w:asciiTheme="minorBidi" w:hAnsiTheme="minorBidi" w:cstheme="minorBidi"/>
          <w:sz w:val="16"/>
          <w:szCs w:val="16"/>
        </w:rPr>
        <w:t xml:space="preserve"> </w:t>
      </w:r>
      <w:r w:rsidR="00E0388C" w:rsidRPr="0025054F">
        <w:rPr>
          <w:rFonts w:asciiTheme="minorBidi" w:hAnsiTheme="minorBidi" w:cstheme="minorBidi"/>
          <w:sz w:val="16"/>
          <w:szCs w:val="16"/>
        </w:rPr>
        <w:t>(</w:t>
      </w:r>
      <w:r w:rsidR="00157BF9" w:rsidRPr="0025054F">
        <w:rPr>
          <w:rFonts w:asciiTheme="minorBidi" w:hAnsiTheme="minorBidi" w:cstheme="minorBidi"/>
          <w:sz w:val="16"/>
          <w:szCs w:val="16"/>
        </w:rPr>
        <w:t>Data Protection</w:t>
      </w:r>
      <w:r w:rsidR="00E0388C" w:rsidRPr="0025054F">
        <w:rPr>
          <w:rFonts w:asciiTheme="minorBidi" w:hAnsiTheme="minorBidi" w:cstheme="minorBidi"/>
          <w:sz w:val="16"/>
          <w:szCs w:val="16"/>
        </w:rPr>
        <w:t>)</w:t>
      </w:r>
      <w:r w:rsidRPr="0025054F">
        <w:rPr>
          <w:rFonts w:asciiTheme="minorBidi" w:hAnsiTheme="minorBidi" w:cstheme="minorBidi"/>
          <w:sz w:val="16"/>
          <w:szCs w:val="16"/>
        </w:rPr>
        <w:t>, each party’s liability shall be limited to the higher of (i)</w:t>
      </w:r>
      <w:r w:rsidR="00F21987" w:rsidRPr="0025054F">
        <w:rPr>
          <w:rFonts w:asciiTheme="minorBidi" w:hAnsiTheme="minorBidi" w:cstheme="minorBidi"/>
          <w:sz w:val="16"/>
          <w:szCs w:val="16"/>
        </w:rPr>
        <w:t xml:space="preserve"> </w:t>
      </w:r>
      <w:r w:rsidRPr="0025054F">
        <w:rPr>
          <w:rFonts w:asciiTheme="minorBidi" w:hAnsiTheme="minorBidi" w:cstheme="minorBidi"/>
          <w:sz w:val="16"/>
          <w:szCs w:val="16"/>
        </w:rPr>
        <w:t>£500,000</w:t>
      </w:r>
      <w:r w:rsidR="00C26DA9" w:rsidRPr="0025054F">
        <w:rPr>
          <w:rFonts w:asciiTheme="minorBidi" w:hAnsiTheme="minorBidi" w:cstheme="minorBidi"/>
          <w:sz w:val="16"/>
          <w:szCs w:val="16"/>
        </w:rPr>
        <w:t xml:space="preserve"> </w:t>
      </w:r>
      <w:r w:rsidRPr="0025054F">
        <w:rPr>
          <w:rFonts w:asciiTheme="minorBidi" w:hAnsiTheme="minorBidi" w:cstheme="minorBidi"/>
          <w:sz w:val="16"/>
          <w:szCs w:val="16"/>
        </w:rPr>
        <w:t>or (ii)</w:t>
      </w:r>
      <w:r w:rsidR="00F21987" w:rsidRPr="0025054F">
        <w:rPr>
          <w:rFonts w:asciiTheme="minorBidi" w:hAnsiTheme="minorBidi" w:cstheme="minorBidi"/>
          <w:sz w:val="16"/>
          <w:szCs w:val="16"/>
        </w:rPr>
        <w:t xml:space="preserve"> </w:t>
      </w:r>
      <w:r w:rsidRPr="0025054F">
        <w:rPr>
          <w:rFonts w:asciiTheme="minorBidi" w:hAnsiTheme="minorBidi" w:cstheme="minorBidi"/>
          <w:sz w:val="16"/>
          <w:szCs w:val="16"/>
        </w:rPr>
        <w:t>150% of the total C</w:t>
      </w:r>
      <w:r w:rsidR="00D751D9" w:rsidRPr="0025054F">
        <w:rPr>
          <w:rFonts w:asciiTheme="minorBidi" w:hAnsiTheme="minorBidi" w:cstheme="minorBidi"/>
          <w:sz w:val="16"/>
          <w:szCs w:val="16"/>
        </w:rPr>
        <w:t>harges paid or payable under the Territory</w:t>
      </w:r>
      <w:r w:rsidRPr="0025054F">
        <w:rPr>
          <w:rFonts w:asciiTheme="minorBidi" w:hAnsiTheme="minorBidi" w:cstheme="minorBidi"/>
          <w:sz w:val="16"/>
          <w:szCs w:val="16"/>
        </w:rPr>
        <w:t xml:space="preserve"> Agreement; and </w:t>
      </w:r>
    </w:p>
    <w:p w14:paraId="5A74722B" w14:textId="7D937181" w:rsidR="00D77933" w:rsidRPr="0025054F" w:rsidRDefault="00D77933" w:rsidP="000F7CA5">
      <w:pPr>
        <w:pStyle w:val="Heading3"/>
        <w:spacing w:line="240" w:lineRule="auto"/>
        <w:rPr>
          <w:rFonts w:asciiTheme="minorBidi" w:hAnsiTheme="minorBidi" w:cstheme="minorBidi"/>
          <w:sz w:val="16"/>
          <w:szCs w:val="16"/>
        </w:rPr>
      </w:pPr>
      <w:r w:rsidRPr="0025054F">
        <w:rPr>
          <w:rFonts w:asciiTheme="minorBidi" w:hAnsiTheme="minorBidi" w:cstheme="minorBidi"/>
          <w:sz w:val="16"/>
          <w:szCs w:val="16"/>
        </w:rPr>
        <w:t>for any other l</w:t>
      </w:r>
      <w:r w:rsidR="00CB26E3" w:rsidRPr="0025054F">
        <w:rPr>
          <w:rFonts w:asciiTheme="minorBidi" w:hAnsiTheme="minorBidi" w:cstheme="minorBidi"/>
          <w:sz w:val="16"/>
          <w:szCs w:val="16"/>
        </w:rPr>
        <w:t>oss or damage</w:t>
      </w:r>
      <w:r w:rsidRPr="0025054F">
        <w:rPr>
          <w:rFonts w:asciiTheme="minorBidi" w:hAnsiTheme="minorBidi" w:cstheme="minorBidi"/>
          <w:sz w:val="16"/>
          <w:szCs w:val="16"/>
        </w:rPr>
        <w:t>, each party’s liability shall be limited to the higher of (i) £</w:t>
      </w:r>
      <w:r w:rsidR="00372871" w:rsidRPr="0025054F">
        <w:rPr>
          <w:rFonts w:asciiTheme="minorBidi" w:hAnsiTheme="minorBidi" w:cstheme="minorBidi"/>
          <w:sz w:val="16"/>
          <w:szCs w:val="16"/>
        </w:rPr>
        <w:t>25</w:t>
      </w:r>
      <w:r w:rsidRPr="0025054F">
        <w:rPr>
          <w:rFonts w:asciiTheme="minorBidi" w:hAnsiTheme="minorBidi" w:cstheme="minorBidi"/>
          <w:sz w:val="16"/>
          <w:szCs w:val="16"/>
        </w:rPr>
        <w:t>0,00</w:t>
      </w:r>
      <w:r w:rsidR="00CB26E3" w:rsidRPr="0025054F">
        <w:rPr>
          <w:rFonts w:asciiTheme="minorBidi" w:hAnsiTheme="minorBidi" w:cstheme="minorBidi"/>
          <w:sz w:val="16"/>
          <w:szCs w:val="16"/>
        </w:rPr>
        <w:t>0</w:t>
      </w:r>
      <w:r w:rsidRPr="0025054F">
        <w:rPr>
          <w:rFonts w:asciiTheme="minorBidi" w:hAnsiTheme="minorBidi" w:cstheme="minorBidi"/>
          <w:sz w:val="16"/>
          <w:szCs w:val="16"/>
        </w:rPr>
        <w:t xml:space="preserve"> or (ii) 200% of the total Ch</w:t>
      </w:r>
      <w:r w:rsidR="00D751D9" w:rsidRPr="0025054F">
        <w:rPr>
          <w:rFonts w:asciiTheme="minorBidi" w:hAnsiTheme="minorBidi" w:cstheme="minorBidi"/>
          <w:sz w:val="16"/>
          <w:szCs w:val="16"/>
        </w:rPr>
        <w:t>arges paid or payable under the</w:t>
      </w:r>
      <w:r w:rsidRPr="0025054F">
        <w:rPr>
          <w:rFonts w:asciiTheme="minorBidi" w:hAnsiTheme="minorBidi" w:cstheme="minorBidi"/>
          <w:sz w:val="16"/>
          <w:szCs w:val="16"/>
        </w:rPr>
        <w:t xml:space="preserve"> </w:t>
      </w:r>
      <w:r w:rsidR="00D751D9" w:rsidRPr="0025054F">
        <w:rPr>
          <w:rFonts w:asciiTheme="minorBidi" w:hAnsiTheme="minorBidi" w:cstheme="minorBidi"/>
          <w:sz w:val="16"/>
          <w:szCs w:val="16"/>
        </w:rPr>
        <w:t xml:space="preserve">Territory </w:t>
      </w:r>
      <w:r w:rsidRPr="0025054F">
        <w:rPr>
          <w:rFonts w:asciiTheme="minorBidi" w:hAnsiTheme="minorBidi" w:cstheme="minorBidi"/>
          <w:sz w:val="16"/>
          <w:szCs w:val="16"/>
        </w:rPr>
        <w:t xml:space="preserve">Agreement.  </w:t>
      </w:r>
    </w:p>
    <w:p w14:paraId="404CCE09" w14:textId="77777777" w:rsidR="00D77933" w:rsidRPr="0025054F" w:rsidRDefault="002C730A" w:rsidP="000F7CA5">
      <w:pPr>
        <w:pStyle w:val="Heading2"/>
        <w:widowControl w:val="0"/>
        <w:spacing w:line="240" w:lineRule="auto"/>
        <w:rPr>
          <w:rFonts w:asciiTheme="minorBidi" w:hAnsiTheme="minorBidi" w:cstheme="minorBidi"/>
          <w:sz w:val="16"/>
          <w:szCs w:val="16"/>
        </w:rPr>
      </w:pPr>
      <w:bookmarkStart w:id="30" w:name="_Ref70329968"/>
      <w:r w:rsidRPr="0025054F">
        <w:rPr>
          <w:rFonts w:asciiTheme="minorBidi" w:hAnsiTheme="minorBidi" w:cstheme="minorBidi"/>
          <w:sz w:val="16"/>
          <w:szCs w:val="16"/>
        </w:rPr>
        <w:t>Nothing in this Agreement</w:t>
      </w:r>
      <w:r w:rsidR="00D751D9" w:rsidRPr="0025054F">
        <w:rPr>
          <w:rFonts w:asciiTheme="minorBidi" w:hAnsiTheme="minorBidi" w:cstheme="minorBidi"/>
          <w:sz w:val="16"/>
          <w:szCs w:val="16"/>
        </w:rPr>
        <w:t xml:space="preserve"> or the Territory Agreement</w:t>
      </w:r>
      <w:r w:rsidRPr="0025054F">
        <w:rPr>
          <w:rFonts w:asciiTheme="minorBidi" w:hAnsiTheme="minorBidi" w:cstheme="minorBidi"/>
          <w:sz w:val="16"/>
          <w:szCs w:val="16"/>
        </w:rPr>
        <w:t xml:space="preserve"> shall limit or exclude either party’s liability</w:t>
      </w:r>
      <w:r w:rsidR="00D77933" w:rsidRPr="0025054F">
        <w:rPr>
          <w:rFonts w:asciiTheme="minorBidi" w:hAnsiTheme="minorBidi" w:cstheme="minorBidi"/>
          <w:sz w:val="16"/>
          <w:szCs w:val="16"/>
        </w:rPr>
        <w:t>:</w:t>
      </w:r>
    </w:p>
    <w:p w14:paraId="5D89171E" w14:textId="77777777" w:rsidR="00FF3BC5" w:rsidRPr="0025054F" w:rsidRDefault="00FF3BC5" w:rsidP="000F7CA5">
      <w:pPr>
        <w:pStyle w:val="Heading3"/>
        <w:spacing w:line="240" w:lineRule="auto"/>
        <w:rPr>
          <w:rFonts w:asciiTheme="minorBidi" w:hAnsiTheme="minorBidi" w:cstheme="minorBidi"/>
          <w:sz w:val="16"/>
          <w:szCs w:val="16"/>
        </w:rPr>
      </w:pPr>
      <w:r w:rsidRPr="0025054F">
        <w:rPr>
          <w:rFonts w:asciiTheme="minorBidi" w:hAnsiTheme="minorBidi" w:cstheme="minorBidi"/>
          <w:sz w:val="16"/>
          <w:szCs w:val="16"/>
        </w:rPr>
        <w:t xml:space="preserve">arising under clause </w:t>
      </w:r>
      <w:r w:rsidR="00170C6F" w:rsidRPr="0025054F">
        <w:rPr>
          <w:rFonts w:asciiTheme="minorBidi" w:hAnsiTheme="minorBidi" w:cstheme="minorBidi"/>
        </w:rPr>
        <w:fldChar w:fldCharType="begin"/>
      </w:r>
      <w:r w:rsidR="00170C6F" w:rsidRPr="0025054F">
        <w:rPr>
          <w:rFonts w:asciiTheme="minorBidi" w:hAnsiTheme="minorBidi" w:cstheme="minorBidi"/>
        </w:rPr>
        <w:instrText xml:space="preserve"> REF _Ref68775033 \r \h  \* MERGEFORMAT </w:instrText>
      </w:r>
      <w:r w:rsidR="00170C6F" w:rsidRPr="0025054F">
        <w:rPr>
          <w:rFonts w:asciiTheme="minorBidi" w:hAnsiTheme="minorBidi" w:cstheme="minorBidi"/>
        </w:rPr>
      </w:r>
      <w:r w:rsidR="00170C6F" w:rsidRPr="0025054F">
        <w:rPr>
          <w:rFonts w:asciiTheme="minorBidi" w:hAnsiTheme="minorBidi" w:cstheme="minorBidi"/>
        </w:rPr>
        <w:fldChar w:fldCharType="separate"/>
      </w:r>
      <w:r w:rsidRPr="0025054F">
        <w:rPr>
          <w:rFonts w:asciiTheme="minorBidi" w:hAnsiTheme="minorBidi" w:cstheme="minorBidi"/>
          <w:sz w:val="16"/>
          <w:szCs w:val="16"/>
        </w:rPr>
        <w:t>13</w:t>
      </w:r>
      <w:r w:rsidR="00170C6F" w:rsidRPr="0025054F">
        <w:rPr>
          <w:rFonts w:asciiTheme="minorBidi" w:hAnsiTheme="minorBidi" w:cstheme="minorBidi"/>
        </w:rPr>
        <w:fldChar w:fldCharType="end"/>
      </w:r>
      <w:r w:rsidRPr="0025054F">
        <w:rPr>
          <w:rFonts w:asciiTheme="minorBidi" w:hAnsiTheme="minorBidi" w:cstheme="minorBidi"/>
          <w:sz w:val="16"/>
          <w:szCs w:val="16"/>
        </w:rPr>
        <w:t xml:space="preserve"> (Confidentiality</w:t>
      </w:r>
      <w:proofErr w:type="gramStart"/>
      <w:r w:rsidRPr="0025054F">
        <w:rPr>
          <w:rFonts w:asciiTheme="minorBidi" w:hAnsiTheme="minorBidi" w:cstheme="minorBidi"/>
          <w:sz w:val="16"/>
          <w:szCs w:val="16"/>
        </w:rPr>
        <w:t>);</w:t>
      </w:r>
      <w:proofErr w:type="gramEnd"/>
    </w:p>
    <w:p w14:paraId="6D09A7CD" w14:textId="698B1FB0" w:rsidR="00D44A1B" w:rsidRPr="0025054F" w:rsidRDefault="00FF3BC5" w:rsidP="00D44A1B">
      <w:pPr>
        <w:pStyle w:val="Heading3"/>
        <w:spacing w:line="240" w:lineRule="auto"/>
        <w:rPr>
          <w:rFonts w:asciiTheme="minorBidi" w:hAnsiTheme="minorBidi" w:cstheme="minorBidi"/>
          <w:sz w:val="16"/>
          <w:szCs w:val="16"/>
        </w:rPr>
      </w:pPr>
      <w:r w:rsidRPr="0025054F">
        <w:rPr>
          <w:rFonts w:asciiTheme="minorBidi" w:hAnsiTheme="minorBidi" w:cstheme="minorBidi"/>
          <w:sz w:val="16"/>
          <w:szCs w:val="16"/>
        </w:rPr>
        <w:t xml:space="preserve">arising under clause </w:t>
      </w:r>
      <w:r w:rsidR="00E0388C" w:rsidRPr="0025054F">
        <w:rPr>
          <w:rFonts w:asciiTheme="minorBidi" w:hAnsiTheme="minorBidi" w:cstheme="minorBidi"/>
          <w:sz w:val="16"/>
          <w:szCs w:val="16"/>
        </w:rPr>
        <w:fldChar w:fldCharType="begin"/>
      </w:r>
      <w:r w:rsidR="00E0388C" w:rsidRPr="0025054F">
        <w:rPr>
          <w:rFonts w:asciiTheme="minorBidi" w:hAnsiTheme="minorBidi" w:cstheme="minorBidi"/>
          <w:sz w:val="16"/>
          <w:szCs w:val="16"/>
        </w:rPr>
        <w:instrText xml:space="preserve"> REF _Ref94514250 \r \h </w:instrText>
      </w:r>
      <w:r w:rsidR="0025054F">
        <w:rPr>
          <w:rFonts w:asciiTheme="minorBidi" w:hAnsiTheme="minorBidi" w:cstheme="minorBidi"/>
          <w:sz w:val="16"/>
          <w:szCs w:val="16"/>
        </w:rPr>
        <w:instrText xml:space="preserve"> \* MERGEFORMAT </w:instrText>
      </w:r>
      <w:r w:rsidR="00E0388C" w:rsidRPr="0025054F">
        <w:rPr>
          <w:rFonts w:asciiTheme="minorBidi" w:hAnsiTheme="minorBidi" w:cstheme="minorBidi"/>
          <w:sz w:val="16"/>
          <w:szCs w:val="16"/>
        </w:rPr>
      </w:r>
      <w:r w:rsidR="00E0388C" w:rsidRPr="0025054F">
        <w:rPr>
          <w:rFonts w:asciiTheme="minorBidi" w:hAnsiTheme="minorBidi" w:cstheme="minorBidi"/>
          <w:sz w:val="16"/>
          <w:szCs w:val="16"/>
        </w:rPr>
        <w:fldChar w:fldCharType="separate"/>
      </w:r>
      <w:r w:rsidR="00E0388C" w:rsidRPr="0025054F">
        <w:rPr>
          <w:rFonts w:asciiTheme="minorBidi" w:hAnsiTheme="minorBidi" w:cstheme="minorBidi"/>
          <w:sz w:val="16"/>
          <w:szCs w:val="16"/>
          <w:cs/>
        </w:rPr>
        <w:t>‎</w:t>
      </w:r>
      <w:r w:rsidR="00E0388C" w:rsidRPr="0025054F">
        <w:rPr>
          <w:rFonts w:asciiTheme="minorBidi" w:hAnsiTheme="minorBidi" w:cstheme="minorBidi"/>
          <w:sz w:val="16"/>
          <w:szCs w:val="16"/>
        </w:rPr>
        <w:t>10.1</w:t>
      </w:r>
      <w:r w:rsidR="00E0388C" w:rsidRPr="0025054F">
        <w:rPr>
          <w:rFonts w:asciiTheme="minorBidi" w:hAnsiTheme="minorBidi" w:cstheme="minorBidi"/>
          <w:sz w:val="16"/>
          <w:szCs w:val="16"/>
        </w:rPr>
        <w:fldChar w:fldCharType="end"/>
      </w:r>
      <w:r w:rsidRPr="0025054F">
        <w:rPr>
          <w:rFonts w:asciiTheme="minorBidi" w:hAnsiTheme="minorBidi" w:cstheme="minorBidi"/>
          <w:sz w:val="16"/>
          <w:szCs w:val="16"/>
        </w:rPr>
        <w:t xml:space="preserve">;  </w:t>
      </w:r>
    </w:p>
    <w:p w14:paraId="5779B969" w14:textId="078D6683" w:rsidR="00D77933" w:rsidRPr="0025054F" w:rsidRDefault="002C730A" w:rsidP="000F7CA5">
      <w:pPr>
        <w:pStyle w:val="Heading3"/>
        <w:spacing w:line="240" w:lineRule="auto"/>
        <w:rPr>
          <w:rFonts w:asciiTheme="minorBidi" w:hAnsiTheme="minorBidi" w:cstheme="minorBidi"/>
          <w:sz w:val="16"/>
          <w:szCs w:val="16"/>
        </w:rPr>
      </w:pPr>
      <w:r w:rsidRPr="0025054F">
        <w:rPr>
          <w:rFonts w:asciiTheme="minorBidi" w:hAnsiTheme="minorBidi" w:cstheme="minorBidi"/>
          <w:sz w:val="16"/>
          <w:szCs w:val="16"/>
        </w:rPr>
        <w:t>for death or personal inj</w:t>
      </w:r>
      <w:r w:rsidR="00FF3BC5" w:rsidRPr="0025054F">
        <w:rPr>
          <w:rFonts w:asciiTheme="minorBidi" w:hAnsiTheme="minorBidi" w:cstheme="minorBidi"/>
          <w:sz w:val="16"/>
          <w:szCs w:val="16"/>
        </w:rPr>
        <w:t xml:space="preserve">ury arising from its </w:t>
      </w:r>
      <w:proofErr w:type="gramStart"/>
      <w:r w:rsidR="00FF3BC5" w:rsidRPr="0025054F">
        <w:rPr>
          <w:rFonts w:asciiTheme="minorBidi" w:hAnsiTheme="minorBidi" w:cstheme="minorBidi"/>
          <w:sz w:val="16"/>
          <w:szCs w:val="16"/>
        </w:rPr>
        <w:t>negligence;</w:t>
      </w:r>
      <w:proofErr w:type="gramEnd"/>
      <w:r w:rsidRPr="0025054F">
        <w:rPr>
          <w:rFonts w:asciiTheme="minorBidi" w:hAnsiTheme="minorBidi" w:cstheme="minorBidi"/>
          <w:sz w:val="16"/>
          <w:szCs w:val="16"/>
        </w:rPr>
        <w:t xml:space="preserve"> </w:t>
      </w:r>
    </w:p>
    <w:p w14:paraId="73CADF10" w14:textId="77777777" w:rsidR="00D77933" w:rsidRPr="0025054F" w:rsidRDefault="002C730A" w:rsidP="000F7CA5">
      <w:pPr>
        <w:pStyle w:val="Heading3"/>
        <w:spacing w:line="240" w:lineRule="auto"/>
        <w:rPr>
          <w:rFonts w:asciiTheme="minorBidi" w:hAnsiTheme="minorBidi" w:cstheme="minorBidi"/>
          <w:sz w:val="16"/>
          <w:szCs w:val="16"/>
        </w:rPr>
      </w:pPr>
      <w:r w:rsidRPr="0025054F">
        <w:rPr>
          <w:rFonts w:asciiTheme="minorBidi" w:hAnsiTheme="minorBidi" w:cstheme="minorBidi"/>
          <w:sz w:val="16"/>
          <w:szCs w:val="16"/>
        </w:rPr>
        <w:t>for fraudulent misrepresentation</w:t>
      </w:r>
      <w:r w:rsidR="00D77933" w:rsidRPr="0025054F">
        <w:rPr>
          <w:rFonts w:asciiTheme="minorBidi" w:hAnsiTheme="minorBidi" w:cstheme="minorBidi"/>
          <w:sz w:val="16"/>
          <w:szCs w:val="16"/>
        </w:rPr>
        <w:t>;</w:t>
      </w:r>
      <w:r w:rsidRPr="0025054F">
        <w:rPr>
          <w:rFonts w:asciiTheme="minorBidi" w:hAnsiTheme="minorBidi" w:cstheme="minorBidi"/>
          <w:sz w:val="16"/>
          <w:szCs w:val="16"/>
        </w:rPr>
        <w:t xml:space="preserve"> or </w:t>
      </w:r>
    </w:p>
    <w:p w14:paraId="48DC548F" w14:textId="77777777" w:rsidR="002C730A" w:rsidRPr="0025054F" w:rsidRDefault="002C730A" w:rsidP="000F7CA5">
      <w:pPr>
        <w:pStyle w:val="Heading3"/>
        <w:spacing w:line="240" w:lineRule="auto"/>
        <w:rPr>
          <w:rFonts w:asciiTheme="minorBidi" w:hAnsiTheme="minorBidi" w:cstheme="minorBidi"/>
          <w:sz w:val="16"/>
          <w:szCs w:val="16"/>
        </w:rPr>
      </w:pPr>
      <w:r w:rsidRPr="0025054F">
        <w:rPr>
          <w:rFonts w:asciiTheme="minorBidi" w:hAnsiTheme="minorBidi" w:cstheme="minorBidi"/>
          <w:sz w:val="16"/>
          <w:szCs w:val="16"/>
        </w:rPr>
        <w:t>for any other matter in respect of which liability cannot be limited or excluded by operation of law.</w:t>
      </w:r>
      <w:bookmarkEnd w:id="30"/>
    </w:p>
    <w:p w14:paraId="47A4D395" w14:textId="77777777" w:rsidR="002C730A" w:rsidRPr="0025054F" w:rsidRDefault="002C730A" w:rsidP="002C730A">
      <w:pPr>
        <w:pStyle w:val="Heading1"/>
        <w:tabs>
          <w:tab w:val="clear" w:pos="720"/>
        </w:tabs>
        <w:spacing w:line="240" w:lineRule="auto"/>
        <w:rPr>
          <w:rFonts w:asciiTheme="minorBidi" w:hAnsiTheme="minorBidi" w:cstheme="minorBidi"/>
          <w:sz w:val="16"/>
          <w:szCs w:val="16"/>
        </w:rPr>
      </w:pPr>
      <w:bookmarkStart w:id="31" w:name="a537437"/>
      <w:r w:rsidRPr="0025054F">
        <w:rPr>
          <w:rFonts w:asciiTheme="minorBidi" w:hAnsiTheme="minorBidi" w:cstheme="minorBidi"/>
          <w:sz w:val="16"/>
          <w:szCs w:val="16"/>
        </w:rPr>
        <w:t>Insurance</w:t>
      </w:r>
      <w:bookmarkEnd w:id="31"/>
    </w:p>
    <w:p w14:paraId="053FF372" w14:textId="7467AA96" w:rsidR="0025054F" w:rsidRDefault="002C730A" w:rsidP="0003128F">
      <w:pPr>
        <w:pStyle w:val="Heading2"/>
        <w:widowControl w:val="0"/>
        <w:numPr>
          <w:ilvl w:val="1"/>
          <w:numId w:val="36"/>
        </w:numPr>
        <w:spacing w:line="240" w:lineRule="auto"/>
        <w:rPr>
          <w:sz w:val="16"/>
          <w:szCs w:val="16"/>
        </w:rPr>
      </w:pPr>
      <w:bookmarkStart w:id="32" w:name="a104226"/>
      <w:r w:rsidRPr="0025054F">
        <w:rPr>
          <w:rFonts w:asciiTheme="minorBidi" w:hAnsiTheme="minorBidi" w:cstheme="minorBidi"/>
          <w:sz w:val="16"/>
          <w:szCs w:val="16"/>
        </w:rPr>
        <w:t xml:space="preserve">The Supplier shall maintain throughout the duration of this Agreement (and a period of six years thereafter for professional indemnity insurance) the minimum insurance cover levels and types of insurance set out </w:t>
      </w:r>
      <w:r w:rsidR="00DE72E1">
        <w:rPr>
          <w:rFonts w:asciiTheme="minorBidi" w:hAnsiTheme="minorBidi" w:cstheme="minorBidi"/>
          <w:sz w:val="16"/>
          <w:szCs w:val="16"/>
        </w:rPr>
        <w:t>at the Supplier Hub</w:t>
      </w:r>
      <w:r w:rsidRPr="0025054F">
        <w:rPr>
          <w:rFonts w:asciiTheme="minorBidi" w:hAnsiTheme="minorBidi" w:cstheme="minorBidi"/>
          <w:sz w:val="16"/>
          <w:szCs w:val="16"/>
        </w:rPr>
        <w:t>. The Supplier shall provide to ODEON</w:t>
      </w:r>
      <w:r w:rsidR="006846DC" w:rsidRPr="0025054F">
        <w:rPr>
          <w:rFonts w:asciiTheme="minorBidi" w:hAnsiTheme="minorBidi" w:cstheme="minorBidi"/>
          <w:sz w:val="16"/>
          <w:szCs w:val="16"/>
        </w:rPr>
        <w:t xml:space="preserve"> and the ODEON Affiliates</w:t>
      </w:r>
      <w:r w:rsidRPr="0025054F">
        <w:rPr>
          <w:rFonts w:asciiTheme="minorBidi" w:hAnsiTheme="minorBidi" w:cstheme="minorBidi"/>
          <w:sz w:val="16"/>
          <w:szCs w:val="16"/>
        </w:rPr>
        <w:t xml:space="preserve"> (and to </w:t>
      </w:r>
      <w:r w:rsidR="006846DC" w:rsidRPr="0025054F">
        <w:rPr>
          <w:rFonts w:asciiTheme="minorBidi" w:hAnsiTheme="minorBidi" w:cstheme="minorBidi"/>
          <w:sz w:val="16"/>
          <w:szCs w:val="16"/>
        </w:rPr>
        <w:t xml:space="preserve">their </w:t>
      </w:r>
      <w:r w:rsidRPr="0025054F">
        <w:rPr>
          <w:rFonts w:asciiTheme="minorBidi" w:hAnsiTheme="minorBidi" w:cstheme="minorBidi"/>
          <w:sz w:val="16"/>
          <w:szCs w:val="16"/>
        </w:rPr>
        <w:t>reasonable satisfaction) written evidence that such</w:t>
      </w:r>
      <w:r w:rsidRPr="0044738D">
        <w:rPr>
          <w:sz w:val="16"/>
          <w:szCs w:val="16"/>
        </w:rPr>
        <w:t xml:space="preserve"> </w:t>
      </w:r>
    </w:p>
    <w:p w14:paraId="2271B551" w14:textId="031C8BDB" w:rsidR="002C730A" w:rsidRPr="00DE72E1" w:rsidRDefault="00DE72E1" w:rsidP="00DE72E1">
      <w:pPr>
        <w:pStyle w:val="Heading2"/>
        <w:widowControl w:val="0"/>
        <w:numPr>
          <w:ilvl w:val="1"/>
          <w:numId w:val="36"/>
        </w:numPr>
        <w:spacing w:line="240" w:lineRule="auto"/>
        <w:rPr>
          <w:sz w:val="16"/>
          <w:szCs w:val="16"/>
        </w:rPr>
      </w:pPr>
      <w:r>
        <w:rPr>
          <w:sz w:val="16"/>
          <w:szCs w:val="16"/>
        </w:rPr>
        <w:t>I</w:t>
      </w:r>
      <w:r w:rsidR="002C730A" w:rsidRPr="0044738D">
        <w:rPr>
          <w:sz w:val="16"/>
          <w:szCs w:val="16"/>
        </w:rPr>
        <w:t>nsurance is in place prior to the Commencement Date and on each anniversary of the Commencement Date. The Supplier acknowledges that compliance with this obligation shall be, at ODEON</w:t>
      </w:r>
      <w:r w:rsidR="006846DC">
        <w:rPr>
          <w:sz w:val="16"/>
          <w:szCs w:val="16"/>
        </w:rPr>
        <w:t xml:space="preserve"> and the ODEON Affiliate</w:t>
      </w:r>
      <w:r w:rsidR="002C730A" w:rsidRPr="0044738D">
        <w:rPr>
          <w:sz w:val="16"/>
          <w:szCs w:val="16"/>
        </w:rPr>
        <w:t xml:space="preserve">’s discretion, a pre-condition to payment of the Charges. </w:t>
      </w:r>
    </w:p>
    <w:p w14:paraId="7F459B7F" w14:textId="46A91B05" w:rsidR="002C730A" w:rsidRDefault="002C730A" w:rsidP="002C730A">
      <w:pPr>
        <w:pStyle w:val="Heading1"/>
        <w:tabs>
          <w:tab w:val="clear" w:pos="720"/>
        </w:tabs>
        <w:spacing w:line="240" w:lineRule="auto"/>
        <w:rPr>
          <w:sz w:val="16"/>
          <w:szCs w:val="16"/>
        </w:rPr>
      </w:pPr>
      <w:bookmarkStart w:id="33" w:name="_Ref40878334"/>
      <w:r w:rsidRPr="0044738D">
        <w:rPr>
          <w:sz w:val="16"/>
          <w:szCs w:val="16"/>
        </w:rPr>
        <w:t>Data protection</w:t>
      </w:r>
      <w:bookmarkStart w:id="34" w:name="_Ref35418716"/>
      <w:bookmarkEnd w:id="33"/>
    </w:p>
    <w:p w14:paraId="57E06196" w14:textId="397B0A7F" w:rsidR="005033E2" w:rsidRPr="005A6EC7" w:rsidRDefault="163AED31" w:rsidP="3ED98123">
      <w:pPr>
        <w:pStyle w:val="Heading2"/>
        <w:numPr>
          <w:ilvl w:val="1"/>
          <w:numId w:val="50"/>
        </w:numPr>
        <w:spacing w:after="0" w:line="240" w:lineRule="auto"/>
        <w:rPr>
          <w:rFonts w:eastAsia="Arial"/>
          <w:color w:val="000000" w:themeColor="text1"/>
          <w:sz w:val="16"/>
          <w:szCs w:val="16"/>
        </w:rPr>
      </w:pPr>
      <w:r w:rsidRPr="03682DAB">
        <w:rPr>
          <w:sz w:val="16"/>
          <w:szCs w:val="16"/>
        </w:rPr>
        <w:t>Both parties will comply with all requirements of the Data Protection Legislation</w:t>
      </w:r>
      <w:r w:rsidR="005A6EC7">
        <w:rPr>
          <w:sz w:val="16"/>
          <w:szCs w:val="16"/>
        </w:rPr>
        <w:t>.</w:t>
      </w:r>
    </w:p>
    <w:p w14:paraId="0BEDB665" w14:textId="77777777" w:rsidR="005A6EC7" w:rsidRPr="00AC6042" w:rsidRDefault="005A6EC7" w:rsidP="005A6EC7">
      <w:pPr>
        <w:pStyle w:val="Heading2"/>
        <w:numPr>
          <w:ilvl w:val="0"/>
          <w:numId w:val="0"/>
        </w:numPr>
        <w:spacing w:after="0" w:line="240" w:lineRule="auto"/>
        <w:ind w:left="567"/>
        <w:rPr>
          <w:rFonts w:eastAsia="Arial"/>
          <w:color w:val="000000" w:themeColor="text1"/>
          <w:sz w:val="16"/>
          <w:szCs w:val="16"/>
        </w:rPr>
      </w:pPr>
    </w:p>
    <w:p w14:paraId="15F8BFFF" w14:textId="7FD6E948" w:rsidR="00157BF9" w:rsidRPr="00157BF9" w:rsidRDefault="60200104" w:rsidP="00956EE1">
      <w:pPr>
        <w:pStyle w:val="Heading2"/>
        <w:spacing w:after="0" w:line="240" w:lineRule="auto"/>
        <w:rPr>
          <w:sz w:val="16"/>
          <w:szCs w:val="16"/>
        </w:rPr>
      </w:pPr>
      <w:r w:rsidRPr="03682DAB">
        <w:rPr>
          <w:sz w:val="16"/>
          <w:szCs w:val="16"/>
        </w:rPr>
        <w:t>Where applicable, the parties shall enter into a data protection agreement as provided by O</w:t>
      </w:r>
      <w:r w:rsidR="2A00B3F9" w:rsidRPr="03682DAB">
        <w:rPr>
          <w:sz w:val="16"/>
          <w:szCs w:val="16"/>
        </w:rPr>
        <w:t>DEON</w:t>
      </w:r>
      <w:r w:rsidRPr="03682DAB">
        <w:rPr>
          <w:sz w:val="16"/>
          <w:szCs w:val="16"/>
        </w:rPr>
        <w:t xml:space="preserve"> to the Supplier, to govern the exchange of any personal data under this Agreement</w:t>
      </w:r>
      <w:r w:rsidR="2A00B3F9" w:rsidRPr="03682DAB">
        <w:rPr>
          <w:sz w:val="16"/>
          <w:szCs w:val="16"/>
        </w:rPr>
        <w:t xml:space="preserve"> </w:t>
      </w:r>
      <w:r w:rsidR="762E06CD" w:rsidRPr="03682DAB">
        <w:rPr>
          <w:sz w:val="16"/>
          <w:szCs w:val="16"/>
        </w:rPr>
        <w:t xml:space="preserve">and/or </w:t>
      </w:r>
      <w:proofErr w:type="gramStart"/>
      <w:r w:rsidR="762E06CD" w:rsidRPr="03682DAB">
        <w:rPr>
          <w:sz w:val="16"/>
          <w:szCs w:val="16"/>
        </w:rPr>
        <w:t xml:space="preserve">any </w:t>
      </w:r>
      <w:r w:rsidR="2A00B3F9" w:rsidRPr="03682DAB">
        <w:rPr>
          <w:sz w:val="16"/>
          <w:szCs w:val="16"/>
        </w:rPr>
        <w:t xml:space="preserve"> Territory</w:t>
      </w:r>
      <w:proofErr w:type="gramEnd"/>
      <w:r w:rsidR="2A00B3F9" w:rsidRPr="03682DAB">
        <w:rPr>
          <w:sz w:val="16"/>
          <w:szCs w:val="16"/>
        </w:rPr>
        <w:t xml:space="preserve"> Agreement</w:t>
      </w:r>
      <w:r w:rsidRPr="03682DAB">
        <w:rPr>
          <w:sz w:val="16"/>
          <w:szCs w:val="16"/>
        </w:rPr>
        <w:t xml:space="preserve">. </w:t>
      </w:r>
    </w:p>
    <w:p w14:paraId="0E3F4913" w14:textId="1A91253D" w:rsidR="00157BF9" w:rsidRDefault="60200104" w:rsidP="00956EE1">
      <w:pPr>
        <w:pStyle w:val="Heading2"/>
        <w:spacing w:after="0" w:line="240" w:lineRule="auto"/>
        <w:rPr>
          <w:sz w:val="16"/>
          <w:szCs w:val="16"/>
        </w:rPr>
      </w:pPr>
      <w:r w:rsidRPr="03682DAB">
        <w:rPr>
          <w:sz w:val="16"/>
          <w:szCs w:val="16"/>
        </w:rPr>
        <w:t xml:space="preserve">Subject to clause </w:t>
      </w:r>
      <w:r w:rsidR="0025054F">
        <w:rPr>
          <w:sz w:val="16"/>
          <w:szCs w:val="16"/>
        </w:rPr>
        <w:fldChar w:fldCharType="begin"/>
      </w:r>
      <w:r w:rsidR="0025054F">
        <w:rPr>
          <w:sz w:val="16"/>
          <w:szCs w:val="16"/>
        </w:rPr>
        <w:instrText xml:space="preserve"> REF _Ref71188315 \r \h </w:instrText>
      </w:r>
      <w:r w:rsidR="0025054F">
        <w:rPr>
          <w:sz w:val="16"/>
          <w:szCs w:val="16"/>
        </w:rPr>
      </w:r>
      <w:r w:rsidR="0025054F">
        <w:rPr>
          <w:sz w:val="16"/>
          <w:szCs w:val="16"/>
        </w:rPr>
        <w:fldChar w:fldCharType="separate"/>
      </w:r>
      <w:r w:rsidR="0025054F">
        <w:rPr>
          <w:sz w:val="16"/>
          <w:szCs w:val="16"/>
          <w:cs/>
        </w:rPr>
        <w:t>‎</w:t>
      </w:r>
      <w:r w:rsidR="0025054F">
        <w:rPr>
          <w:sz w:val="16"/>
          <w:szCs w:val="16"/>
        </w:rPr>
        <w:t>10.3</w:t>
      </w:r>
      <w:r w:rsidR="0025054F">
        <w:rPr>
          <w:sz w:val="16"/>
          <w:szCs w:val="16"/>
        </w:rPr>
        <w:fldChar w:fldCharType="end"/>
      </w:r>
      <w:r w:rsidRPr="03682DAB">
        <w:rPr>
          <w:sz w:val="16"/>
          <w:szCs w:val="16"/>
        </w:rPr>
        <w:t xml:space="preserve">, each party shall indemnify the other party against any and all liabilities, costs, expenses, damages and/or losses awarded against, or suffered, incurred or paid by the other party arising from the breach of the Data Protection Legislation or this clause </w:t>
      </w:r>
      <w:r w:rsidR="0025054F">
        <w:rPr>
          <w:sz w:val="16"/>
          <w:szCs w:val="16"/>
        </w:rPr>
        <w:fldChar w:fldCharType="begin"/>
      </w:r>
      <w:r w:rsidR="0025054F">
        <w:rPr>
          <w:sz w:val="16"/>
          <w:szCs w:val="16"/>
        </w:rPr>
        <w:instrText xml:space="preserve"> REF _Ref40878334 \r \h </w:instrText>
      </w:r>
      <w:r w:rsidR="0025054F">
        <w:rPr>
          <w:sz w:val="16"/>
          <w:szCs w:val="16"/>
        </w:rPr>
      </w:r>
      <w:r w:rsidR="0025054F">
        <w:rPr>
          <w:sz w:val="16"/>
          <w:szCs w:val="16"/>
        </w:rPr>
        <w:fldChar w:fldCharType="separate"/>
      </w:r>
      <w:r w:rsidR="0025054F">
        <w:rPr>
          <w:sz w:val="16"/>
          <w:szCs w:val="16"/>
          <w:cs/>
        </w:rPr>
        <w:t>‎</w:t>
      </w:r>
      <w:r w:rsidR="0025054F">
        <w:rPr>
          <w:sz w:val="16"/>
          <w:szCs w:val="16"/>
        </w:rPr>
        <w:t>12</w:t>
      </w:r>
      <w:r w:rsidR="0025054F">
        <w:rPr>
          <w:sz w:val="16"/>
          <w:szCs w:val="16"/>
        </w:rPr>
        <w:fldChar w:fldCharType="end"/>
      </w:r>
      <w:r w:rsidRPr="03682DAB">
        <w:rPr>
          <w:sz w:val="16"/>
          <w:szCs w:val="16"/>
        </w:rPr>
        <w:t xml:space="preserve"> by the breaching party. </w:t>
      </w:r>
    </w:p>
    <w:p w14:paraId="46791B38" w14:textId="77777777" w:rsidR="005A6EC7" w:rsidRPr="00157BF9" w:rsidRDefault="005A6EC7" w:rsidP="005A6EC7">
      <w:pPr>
        <w:pStyle w:val="Heading2"/>
        <w:numPr>
          <w:ilvl w:val="0"/>
          <w:numId w:val="0"/>
        </w:numPr>
        <w:spacing w:after="0" w:line="240" w:lineRule="auto"/>
        <w:ind w:left="567"/>
        <w:rPr>
          <w:sz w:val="16"/>
          <w:szCs w:val="16"/>
        </w:rPr>
      </w:pPr>
    </w:p>
    <w:p w14:paraId="2A2B3726" w14:textId="77777777" w:rsidR="002C730A" w:rsidRPr="0044738D" w:rsidRDefault="002C730A" w:rsidP="002C730A">
      <w:pPr>
        <w:pStyle w:val="Heading1"/>
        <w:tabs>
          <w:tab w:val="clear" w:pos="720"/>
        </w:tabs>
        <w:spacing w:line="240" w:lineRule="auto"/>
        <w:rPr>
          <w:sz w:val="16"/>
          <w:szCs w:val="16"/>
        </w:rPr>
      </w:pPr>
      <w:bookmarkStart w:id="35" w:name="_Ref68775033"/>
      <w:r w:rsidRPr="0044738D">
        <w:rPr>
          <w:sz w:val="16"/>
          <w:szCs w:val="16"/>
        </w:rPr>
        <w:t>Confidentiality</w:t>
      </w:r>
      <w:bookmarkEnd w:id="32"/>
      <w:bookmarkEnd w:id="34"/>
      <w:bookmarkEnd w:id="35"/>
    </w:p>
    <w:p w14:paraId="56EF7496" w14:textId="77777777" w:rsidR="002C730A" w:rsidRPr="0044738D" w:rsidRDefault="002C730A" w:rsidP="0003128F">
      <w:pPr>
        <w:pStyle w:val="Heading2"/>
        <w:numPr>
          <w:ilvl w:val="1"/>
          <w:numId w:val="37"/>
        </w:numPr>
        <w:tabs>
          <w:tab w:val="clear" w:pos="720"/>
        </w:tabs>
        <w:spacing w:line="240" w:lineRule="auto"/>
        <w:rPr>
          <w:sz w:val="16"/>
          <w:szCs w:val="16"/>
        </w:rPr>
      </w:pPr>
      <w:r w:rsidRPr="0044738D">
        <w:rPr>
          <w:sz w:val="16"/>
          <w:szCs w:val="16"/>
        </w:rPr>
        <w:t>Each party undertakes that it will not at any time whether during or after the Term of this Agreement</w:t>
      </w:r>
      <w:r w:rsidR="001F5FF9">
        <w:rPr>
          <w:sz w:val="16"/>
          <w:szCs w:val="16"/>
        </w:rPr>
        <w:t xml:space="preserve"> and/or the Territory Agreement</w:t>
      </w:r>
      <w:r w:rsidRPr="0044738D">
        <w:rPr>
          <w:sz w:val="16"/>
          <w:szCs w:val="16"/>
        </w:rPr>
        <w:t>, copy, use and/or disclose to any person any Confidential Information of the other party, except as permitted by this Agreement</w:t>
      </w:r>
      <w:r w:rsidR="00F220C6">
        <w:rPr>
          <w:sz w:val="16"/>
          <w:szCs w:val="16"/>
        </w:rPr>
        <w:t xml:space="preserve"> or the Territory Agreement</w:t>
      </w:r>
      <w:r w:rsidRPr="0044738D">
        <w:rPr>
          <w:sz w:val="16"/>
          <w:szCs w:val="16"/>
        </w:rPr>
        <w:t>.</w:t>
      </w:r>
    </w:p>
    <w:p w14:paraId="3B5878C8" w14:textId="77777777" w:rsidR="002C730A" w:rsidRPr="0044738D" w:rsidRDefault="002C730A" w:rsidP="002C730A">
      <w:pPr>
        <w:pStyle w:val="Heading2"/>
        <w:tabs>
          <w:tab w:val="clear" w:pos="720"/>
        </w:tabs>
        <w:spacing w:line="240" w:lineRule="auto"/>
        <w:rPr>
          <w:sz w:val="16"/>
          <w:szCs w:val="16"/>
        </w:rPr>
      </w:pPr>
      <w:r w:rsidRPr="0044738D">
        <w:rPr>
          <w:sz w:val="16"/>
          <w:szCs w:val="16"/>
        </w:rPr>
        <w:t>The above obligations of confidence shall not apply to any Confidential Information which:</w:t>
      </w:r>
    </w:p>
    <w:p w14:paraId="4C1E65C6"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is or becomes generally publicly available other than as a result of its disclosure by the recipient in breach of this Agreement </w:t>
      </w:r>
      <w:r w:rsidR="00F220C6">
        <w:rPr>
          <w:sz w:val="16"/>
          <w:szCs w:val="16"/>
        </w:rPr>
        <w:t xml:space="preserve">or the Territory Agreement </w:t>
      </w:r>
      <w:r w:rsidRPr="0044738D">
        <w:rPr>
          <w:sz w:val="16"/>
          <w:szCs w:val="16"/>
        </w:rPr>
        <w:t xml:space="preserve">or of any other undertaking of </w:t>
      </w:r>
      <w:proofErr w:type="gramStart"/>
      <w:r w:rsidRPr="0044738D">
        <w:rPr>
          <w:sz w:val="16"/>
          <w:szCs w:val="16"/>
        </w:rPr>
        <w:t>confidentiality;</w:t>
      </w:r>
      <w:proofErr w:type="gramEnd"/>
      <w:r w:rsidRPr="0044738D">
        <w:rPr>
          <w:sz w:val="16"/>
          <w:szCs w:val="16"/>
        </w:rPr>
        <w:t xml:space="preserve"> </w:t>
      </w:r>
    </w:p>
    <w:p w14:paraId="453343F5"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was lawfully in the possession of the recipient before the information was disclosed to it by or on behalf of the </w:t>
      </w:r>
      <w:proofErr w:type="gramStart"/>
      <w:r w:rsidRPr="0044738D">
        <w:rPr>
          <w:sz w:val="16"/>
          <w:szCs w:val="16"/>
        </w:rPr>
        <w:t>discloser;</w:t>
      </w:r>
      <w:proofErr w:type="gramEnd"/>
    </w:p>
    <w:p w14:paraId="5AC2DE7A" w14:textId="77777777" w:rsidR="002C730A" w:rsidRPr="0044738D" w:rsidRDefault="002C730A" w:rsidP="002C730A">
      <w:pPr>
        <w:pStyle w:val="Heading3"/>
        <w:tabs>
          <w:tab w:val="clear" w:pos="1559"/>
        </w:tabs>
        <w:spacing w:line="240" w:lineRule="auto"/>
        <w:rPr>
          <w:sz w:val="16"/>
          <w:szCs w:val="16"/>
        </w:rPr>
      </w:pPr>
      <w:r w:rsidRPr="0044738D">
        <w:rPr>
          <w:sz w:val="16"/>
          <w:szCs w:val="16"/>
        </w:rPr>
        <w:t>was, is or becomes available to the receiving party on a non-confidential basis from a person who, to the receiving party's knowledge, is not bound by a confidentiality agreement with the disclosing party or otherwise prohibited from disclosing the information to the receiving party; or</w:t>
      </w:r>
    </w:p>
    <w:p w14:paraId="00DDCB4F" w14:textId="77777777" w:rsidR="002C730A" w:rsidRPr="0044738D" w:rsidRDefault="002C730A" w:rsidP="002C730A">
      <w:pPr>
        <w:pStyle w:val="Heading3"/>
        <w:tabs>
          <w:tab w:val="clear" w:pos="1559"/>
        </w:tabs>
        <w:spacing w:line="240" w:lineRule="auto"/>
        <w:rPr>
          <w:sz w:val="16"/>
          <w:szCs w:val="16"/>
        </w:rPr>
      </w:pPr>
      <w:r w:rsidRPr="0044738D">
        <w:rPr>
          <w:sz w:val="16"/>
          <w:szCs w:val="16"/>
        </w:rPr>
        <w:t>the parties agree in writing is not confidential or may be disclosed.</w:t>
      </w:r>
    </w:p>
    <w:p w14:paraId="57CD5922" w14:textId="77777777" w:rsidR="002C730A" w:rsidRPr="0044738D" w:rsidRDefault="002C730A" w:rsidP="002C730A">
      <w:pPr>
        <w:pStyle w:val="Heading2"/>
        <w:tabs>
          <w:tab w:val="clear" w:pos="720"/>
        </w:tabs>
        <w:spacing w:line="240" w:lineRule="auto"/>
        <w:rPr>
          <w:sz w:val="16"/>
          <w:szCs w:val="16"/>
        </w:rPr>
      </w:pPr>
      <w:r w:rsidRPr="0044738D">
        <w:rPr>
          <w:sz w:val="16"/>
          <w:szCs w:val="16"/>
        </w:rPr>
        <w:t>Each party may disclose the other party’s Confidential Information:</w:t>
      </w:r>
    </w:p>
    <w:p w14:paraId="7BE15979" w14:textId="77777777" w:rsidR="002C730A" w:rsidRPr="0044738D" w:rsidRDefault="002C730A" w:rsidP="002C730A">
      <w:pPr>
        <w:pStyle w:val="Heading3"/>
        <w:tabs>
          <w:tab w:val="clear" w:pos="1559"/>
        </w:tabs>
        <w:spacing w:line="240" w:lineRule="auto"/>
        <w:rPr>
          <w:sz w:val="16"/>
          <w:szCs w:val="16"/>
        </w:rPr>
      </w:pPr>
      <w:r w:rsidRPr="0044738D">
        <w:rPr>
          <w:sz w:val="16"/>
          <w:szCs w:val="16"/>
        </w:rPr>
        <w:t>to its employees, officers, representatives or advisers who need to know such information for the purposes of carrying out its obligations under this Agreement</w:t>
      </w:r>
      <w:r w:rsidR="00F220C6">
        <w:rPr>
          <w:sz w:val="16"/>
          <w:szCs w:val="16"/>
        </w:rPr>
        <w:t xml:space="preserve"> or the Territory Agreement</w:t>
      </w:r>
      <w:r w:rsidRPr="0044738D">
        <w:rPr>
          <w:sz w:val="16"/>
          <w:szCs w:val="16"/>
        </w:rPr>
        <w:t xml:space="preserve">, provided that they shall ensure that such employees, officers, representatives or advisers to whom the Confidential Information is disclosed comply with this clause </w:t>
      </w:r>
      <w:r w:rsidR="00170C6F">
        <w:fldChar w:fldCharType="begin"/>
      </w:r>
      <w:r w:rsidR="00170C6F">
        <w:instrText xml:space="preserve"> REF _Ref68775033 \r \h  \* MERGEFORMAT </w:instrText>
      </w:r>
      <w:r w:rsidR="00170C6F">
        <w:fldChar w:fldCharType="separate"/>
      </w:r>
      <w:r w:rsidRPr="0044738D">
        <w:rPr>
          <w:sz w:val="16"/>
          <w:szCs w:val="16"/>
        </w:rPr>
        <w:t>13</w:t>
      </w:r>
      <w:r w:rsidR="00170C6F">
        <w:fldChar w:fldCharType="end"/>
      </w:r>
      <w:r w:rsidRPr="0044738D">
        <w:rPr>
          <w:sz w:val="16"/>
          <w:szCs w:val="16"/>
        </w:rPr>
        <w:t>; and/or</w:t>
      </w:r>
    </w:p>
    <w:p w14:paraId="0F326062"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as may be required by law, court order or any governmental or regulatory authority. </w:t>
      </w:r>
      <w:bookmarkStart w:id="36" w:name="a333179"/>
    </w:p>
    <w:p w14:paraId="1AA858F5"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Neither party shall make any press release or other announcement in relation to the existence of this Agreement </w:t>
      </w:r>
      <w:r w:rsidR="00F220C6">
        <w:rPr>
          <w:sz w:val="16"/>
          <w:szCs w:val="16"/>
        </w:rPr>
        <w:t xml:space="preserve">or the Territory Agreement </w:t>
      </w:r>
      <w:r w:rsidRPr="0044738D">
        <w:rPr>
          <w:sz w:val="16"/>
          <w:szCs w:val="16"/>
        </w:rPr>
        <w:t xml:space="preserve">or </w:t>
      </w:r>
      <w:r w:rsidR="00F220C6">
        <w:rPr>
          <w:sz w:val="16"/>
          <w:szCs w:val="16"/>
        </w:rPr>
        <w:t xml:space="preserve">their </w:t>
      </w:r>
      <w:r w:rsidRPr="0044738D">
        <w:rPr>
          <w:sz w:val="16"/>
          <w:szCs w:val="16"/>
        </w:rPr>
        <w:t xml:space="preserve">operation, in each case without the express written consent of the other party. </w:t>
      </w:r>
    </w:p>
    <w:p w14:paraId="4769822D" w14:textId="77777777" w:rsidR="002C730A" w:rsidRPr="0044738D" w:rsidRDefault="002C730A" w:rsidP="002C730A">
      <w:pPr>
        <w:pStyle w:val="Heading1"/>
        <w:tabs>
          <w:tab w:val="clear" w:pos="720"/>
        </w:tabs>
        <w:spacing w:line="240" w:lineRule="auto"/>
        <w:rPr>
          <w:sz w:val="16"/>
          <w:szCs w:val="16"/>
        </w:rPr>
      </w:pPr>
      <w:bookmarkStart w:id="37" w:name="_Ref34659998"/>
      <w:r w:rsidRPr="0044738D">
        <w:rPr>
          <w:sz w:val="16"/>
          <w:szCs w:val="16"/>
        </w:rPr>
        <w:t>Compliance with policies</w:t>
      </w:r>
      <w:bookmarkEnd w:id="37"/>
    </w:p>
    <w:p w14:paraId="35B3C3A7" w14:textId="77777777" w:rsidR="002C730A" w:rsidRPr="0044738D" w:rsidRDefault="002C730A" w:rsidP="0003128F">
      <w:pPr>
        <w:pStyle w:val="Heading2"/>
        <w:numPr>
          <w:ilvl w:val="1"/>
          <w:numId w:val="38"/>
        </w:numPr>
        <w:tabs>
          <w:tab w:val="clear" w:pos="720"/>
        </w:tabs>
        <w:spacing w:line="240" w:lineRule="auto"/>
        <w:rPr>
          <w:sz w:val="16"/>
          <w:szCs w:val="16"/>
        </w:rPr>
      </w:pPr>
      <w:bookmarkStart w:id="38" w:name="_Ref32403835"/>
      <w:r w:rsidRPr="0044738D">
        <w:rPr>
          <w:sz w:val="16"/>
          <w:szCs w:val="16"/>
        </w:rPr>
        <w:t xml:space="preserve">If, at any time during the Term, the Supplier’s employees, contractors or agents are required to work on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’s premises (including any Location), the Supplier shall ensure that all such employees, contractors or agents shall, whilst on such premises, comply fully with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’s rules, policies and/or procedures (including those relating to health and safety and site security) and all reasonable instructions or directions issued by ODEON</w:t>
      </w:r>
      <w:r w:rsidR="006846DC">
        <w:rPr>
          <w:sz w:val="16"/>
          <w:szCs w:val="16"/>
        </w:rPr>
        <w:t xml:space="preserve"> and/or the ODEON Affiliates</w:t>
      </w:r>
      <w:r w:rsidRPr="0044738D">
        <w:rPr>
          <w:sz w:val="16"/>
          <w:szCs w:val="16"/>
        </w:rPr>
        <w:t xml:space="preserve"> from time to time.</w:t>
      </w:r>
      <w:bookmarkEnd w:id="38"/>
      <w:r w:rsidRPr="0044738D">
        <w:rPr>
          <w:sz w:val="16"/>
          <w:szCs w:val="16"/>
        </w:rPr>
        <w:t xml:space="preserve"> </w:t>
      </w:r>
    </w:p>
    <w:p w14:paraId="4C65A633" w14:textId="6319CD59" w:rsidR="002C730A" w:rsidRPr="0044738D" w:rsidRDefault="002C730A" w:rsidP="002C730A">
      <w:pPr>
        <w:pStyle w:val="Heading2"/>
        <w:tabs>
          <w:tab w:val="clear" w:pos="720"/>
        </w:tabs>
        <w:spacing w:line="240" w:lineRule="auto"/>
        <w:rPr>
          <w:sz w:val="16"/>
          <w:szCs w:val="16"/>
        </w:rPr>
      </w:pPr>
      <w:bookmarkStart w:id="39" w:name="_Ref32403837"/>
      <w:r w:rsidRPr="0044738D">
        <w:rPr>
          <w:sz w:val="16"/>
          <w:szCs w:val="16"/>
        </w:rPr>
        <w:t>The Supplier: (a) shall, to the extent applicable to the Services being provided, comply with ODEON Code of Practice for Contractors</w:t>
      </w:r>
      <w:r w:rsidR="00ED5900">
        <w:rPr>
          <w:sz w:val="16"/>
          <w:szCs w:val="16"/>
        </w:rPr>
        <w:t xml:space="preserve">, as notified to the </w:t>
      </w:r>
      <w:r w:rsidR="00AC6042">
        <w:rPr>
          <w:sz w:val="16"/>
          <w:szCs w:val="16"/>
        </w:rPr>
        <w:t>S</w:t>
      </w:r>
      <w:r w:rsidR="00ED5900">
        <w:rPr>
          <w:sz w:val="16"/>
          <w:szCs w:val="16"/>
        </w:rPr>
        <w:t xml:space="preserve">upplier by </w:t>
      </w:r>
      <w:r w:rsidR="00AC6042">
        <w:rPr>
          <w:sz w:val="16"/>
          <w:szCs w:val="16"/>
        </w:rPr>
        <w:t xml:space="preserve">ODEON or </w:t>
      </w:r>
      <w:r w:rsidR="00ED5900">
        <w:rPr>
          <w:sz w:val="16"/>
          <w:szCs w:val="16"/>
        </w:rPr>
        <w:t>the O</w:t>
      </w:r>
      <w:r w:rsidR="00AC6042">
        <w:rPr>
          <w:sz w:val="16"/>
          <w:szCs w:val="16"/>
        </w:rPr>
        <w:t>DEON</w:t>
      </w:r>
      <w:r w:rsidR="00ED5900">
        <w:rPr>
          <w:sz w:val="16"/>
          <w:szCs w:val="16"/>
        </w:rPr>
        <w:t xml:space="preserve"> Affiliate from time to time,</w:t>
      </w:r>
      <w:r w:rsidRPr="0044738D">
        <w:rPr>
          <w:sz w:val="16"/>
          <w:szCs w:val="16"/>
        </w:rPr>
        <w:t xml:space="preserve"> at all times in the performance of the Services; and (b) undertakes that it will, at all times during the Term, maintain approval under the “Safe contractor” scheme (or such other equivalent scheme as ODEON may advise the Supplier from time to time).</w:t>
      </w:r>
      <w:bookmarkEnd w:id="39"/>
      <w:r w:rsidRPr="0044738D">
        <w:rPr>
          <w:sz w:val="16"/>
          <w:szCs w:val="16"/>
        </w:rPr>
        <w:t xml:space="preserve"> </w:t>
      </w:r>
    </w:p>
    <w:p w14:paraId="72A5C5C5"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If, at any time during the Term, the Supplier or any of its employees, contractors and/or agents fail (or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has reasonable grounds to believe they will fail) to comply at any time with clauses </w:t>
      </w:r>
      <w:r w:rsidR="00170C6F">
        <w:fldChar w:fldCharType="begin"/>
      </w:r>
      <w:r w:rsidR="00170C6F">
        <w:instrText xml:space="preserve"> REF _Ref32403835 \r \h  \* MERGEFORMAT </w:instrText>
      </w:r>
      <w:r w:rsidR="00170C6F">
        <w:fldChar w:fldCharType="separate"/>
      </w:r>
      <w:r w:rsidRPr="0044738D">
        <w:rPr>
          <w:sz w:val="16"/>
          <w:szCs w:val="16"/>
        </w:rPr>
        <w:t>14.1</w:t>
      </w:r>
      <w:r w:rsidR="00170C6F">
        <w:fldChar w:fldCharType="end"/>
      </w:r>
      <w:r w:rsidRPr="0044738D">
        <w:rPr>
          <w:sz w:val="16"/>
          <w:szCs w:val="16"/>
        </w:rPr>
        <w:t xml:space="preserve"> and/or </w:t>
      </w:r>
      <w:r w:rsidR="00170C6F">
        <w:fldChar w:fldCharType="begin"/>
      </w:r>
      <w:r w:rsidR="00170C6F">
        <w:instrText xml:space="preserve"> REF _Ref32403837 \r \h  \* MERGEFORMAT </w:instrText>
      </w:r>
      <w:r w:rsidR="00170C6F">
        <w:fldChar w:fldCharType="separate"/>
      </w:r>
      <w:r w:rsidRPr="0044738D">
        <w:rPr>
          <w:sz w:val="16"/>
          <w:szCs w:val="16"/>
        </w:rPr>
        <w:t>14.2</w:t>
      </w:r>
      <w:r w:rsidR="00170C6F">
        <w:fldChar w:fldCharType="end"/>
      </w:r>
      <w:r w:rsidRPr="0044738D">
        <w:rPr>
          <w:sz w:val="16"/>
          <w:szCs w:val="16"/>
        </w:rPr>
        <w:t xml:space="preserve"> (or any other term of this Agreement), </w:t>
      </w:r>
      <w:r w:rsidR="006846DC">
        <w:rPr>
          <w:sz w:val="16"/>
          <w:szCs w:val="16"/>
        </w:rPr>
        <w:t xml:space="preserve">the </w:t>
      </w:r>
      <w:r w:rsidRPr="0044738D">
        <w:rPr>
          <w:sz w:val="16"/>
          <w:szCs w:val="16"/>
        </w:rPr>
        <w:t>ODEON</w:t>
      </w:r>
      <w:r w:rsidR="006846DC">
        <w:rPr>
          <w:sz w:val="16"/>
          <w:szCs w:val="16"/>
        </w:rPr>
        <w:t xml:space="preserve"> Affiliate</w:t>
      </w:r>
      <w:r w:rsidRPr="0044738D">
        <w:rPr>
          <w:sz w:val="16"/>
          <w:szCs w:val="16"/>
        </w:rPr>
        <w:t xml:space="preserve"> shall be entitled at its sole discretion to eject the individual(s) in question from, and/or refuse them access to, any ODEON premises. </w:t>
      </w:r>
    </w:p>
    <w:p w14:paraId="005DCB03" w14:textId="03A39EF3" w:rsidR="00ED5900" w:rsidRDefault="002C730A" w:rsidP="002C730A">
      <w:pPr>
        <w:pStyle w:val="Heading2"/>
        <w:tabs>
          <w:tab w:val="clear" w:pos="720"/>
        </w:tabs>
        <w:spacing w:line="240" w:lineRule="auto"/>
        <w:rPr>
          <w:sz w:val="16"/>
          <w:szCs w:val="16"/>
        </w:rPr>
      </w:pPr>
      <w:r w:rsidRPr="0044738D">
        <w:rPr>
          <w:sz w:val="16"/>
          <w:szCs w:val="16"/>
        </w:rPr>
        <w:t xml:space="preserve">Within the scope of ODEON’s corporate responsibility, it is expected that </w:t>
      </w:r>
      <w:proofErr w:type="gramStart"/>
      <w:r w:rsidRPr="0044738D">
        <w:rPr>
          <w:sz w:val="16"/>
          <w:szCs w:val="16"/>
        </w:rPr>
        <w:t>all of</w:t>
      </w:r>
      <w:proofErr w:type="gramEnd"/>
      <w:r w:rsidRPr="0044738D">
        <w:rPr>
          <w:sz w:val="16"/>
          <w:szCs w:val="16"/>
        </w:rPr>
        <w:t xml:space="preserve"> its suppliers will act in a responsible manner. It is, therefore, expected that the Supplier will </w:t>
      </w:r>
      <w:r w:rsidR="00ED5900">
        <w:rPr>
          <w:sz w:val="16"/>
          <w:szCs w:val="16"/>
        </w:rPr>
        <w:t>comply with any</w:t>
      </w:r>
      <w:r w:rsidR="00ED5900" w:rsidRPr="0044738D">
        <w:rPr>
          <w:sz w:val="16"/>
          <w:szCs w:val="16"/>
        </w:rPr>
        <w:t xml:space="preserve"> </w:t>
      </w:r>
      <w:r w:rsidR="00ED5900">
        <w:rPr>
          <w:sz w:val="16"/>
          <w:szCs w:val="16"/>
        </w:rPr>
        <w:t xml:space="preserve">applicable laws, statues, </w:t>
      </w:r>
      <w:proofErr w:type="gramStart"/>
      <w:r w:rsidR="00ED5900">
        <w:rPr>
          <w:sz w:val="16"/>
          <w:szCs w:val="16"/>
        </w:rPr>
        <w:t>regulations</w:t>
      </w:r>
      <w:proofErr w:type="gramEnd"/>
      <w:r w:rsidR="00ED5900">
        <w:rPr>
          <w:sz w:val="16"/>
          <w:szCs w:val="16"/>
        </w:rPr>
        <w:t xml:space="preserve"> and codes relating to:</w:t>
      </w:r>
    </w:p>
    <w:p w14:paraId="7D931A31" w14:textId="598C05A1" w:rsidR="00ED5900" w:rsidRPr="006E6920" w:rsidRDefault="00AC6042" w:rsidP="006810ED">
      <w:pPr>
        <w:pStyle w:val="Heading3"/>
        <w:spacing w:line="240" w:lineRule="auto"/>
        <w:rPr>
          <w:color w:val="000000"/>
          <w:sz w:val="16"/>
          <w:szCs w:val="16"/>
        </w:rPr>
      </w:pPr>
      <w:r>
        <w:rPr>
          <w:color w:val="000000"/>
          <w:sz w:val="16"/>
          <w:szCs w:val="16"/>
        </w:rPr>
        <w:t>a</w:t>
      </w:r>
      <w:r w:rsidR="00ED5900" w:rsidRPr="006E6920">
        <w:rPr>
          <w:color w:val="000000"/>
          <w:sz w:val="16"/>
          <w:szCs w:val="16"/>
        </w:rPr>
        <w:t xml:space="preserve">nti-slavery and human trafficking, including the Modern Slavery Act </w:t>
      </w:r>
      <w:proofErr w:type="gramStart"/>
      <w:r w:rsidR="00ED5900" w:rsidRPr="006E6920">
        <w:rPr>
          <w:color w:val="000000"/>
          <w:sz w:val="16"/>
          <w:szCs w:val="16"/>
        </w:rPr>
        <w:t>2015;</w:t>
      </w:r>
      <w:proofErr w:type="gramEnd"/>
    </w:p>
    <w:p w14:paraId="03E5837A" w14:textId="0CD292DD" w:rsidR="00ED5900" w:rsidRPr="006E6920" w:rsidRDefault="762E06CD" w:rsidP="006810ED">
      <w:pPr>
        <w:pStyle w:val="Heading3"/>
        <w:spacing w:line="240" w:lineRule="auto"/>
        <w:rPr>
          <w:color w:val="000000"/>
          <w:sz w:val="16"/>
          <w:szCs w:val="16"/>
        </w:rPr>
      </w:pPr>
      <w:r w:rsidRPr="03682DAB">
        <w:rPr>
          <w:color w:val="000000" w:themeColor="text1"/>
          <w:sz w:val="16"/>
          <w:szCs w:val="16"/>
        </w:rPr>
        <w:t>a</w:t>
      </w:r>
      <w:r w:rsidR="0428F36F" w:rsidRPr="03682DAB">
        <w:rPr>
          <w:color w:val="000000" w:themeColor="text1"/>
          <w:sz w:val="16"/>
          <w:szCs w:val="16"/>
        </w:rPr>
        <w:t xml:space="preserve">nti-bribery and </w:t>
      </w:r>
      <w:r w:rsidR="0025054F" w:rsidRPr="03682DAB">
        <w:rPr>
          <w:color w:val="000000" w:themeColor="text1"/>
          <w:sz w:val="16"/>
          <w:szCs w:val="16"/>
        </w:rPr>
        <w:t>anti-corruption</w:t>
      </w:r>
      <w:r w:rsidR="0428F36F" w:rsidRPr="03682DAB">
        <w:rPr>
          <w:color w:val="000000" w:themeColor="text1"/>
          <w:sz w:val="16"/>
          <w:szCs w:val="16"/>
        </w:rPr>
        <w:t xml:space="preserve"> </w:t>
      </w:r>
      <w:r w:rsidR="7286F831" w:rsidRPr="03682DAB">
        <w:rPr>
          <w:color w:val="000000" w:themeColor="text1"/>
          <w:sz w:val="16"/>
          <w:szCs w:val="16"/>
        </w:rPr>
        <w:t>applicable in the Territory including</w:t>
      </w:r>
      <w:r w:rsidRPr="03682DAB">
        <w:rPr>
          <w:color w:val="000000" w:themeColor="text1"/>
          <w:sz w:val="16"/>
          <w:szCs w:val="16"/>
        </w:rPr>
        <w:t>,</w:t>
      </w:r>
      <w:r w:rsidR="7286F831" w:rsidRPr="03682DAB">
        <w:rPr>
          <w:color w:val="000000" w:themeColor="text1"/>
          <w:sz w:val="16"/>
          <w:szCs w:val="16"/>
        </w:rPr>
        <w:t xml:space="preserve"> but not limited to</w:t>
      </w:r>
      <w:r w:rsidRPr="03682DAB">
        <w:rPr>
          <w:color w:val="000000" w:themeColor="text1"/>
          <w:sz w:val="16"/>
          <w:szCs w:val="16"/>
        </w:rPr>
        <w:t>,</w:t>
      </w:r>
      <w:r w:rsidR="7286F831" w:rsidRPr="03682DAB">
        <w:rPr>
          <w:color w:val="000000" w:themeColor="text1"/>
          <w:sz w:val="16"/>
          <w:szCs w:val="16"/>
        </w:rPr>
        <w:t xml:space="preserve"> any law statu</w:t>
      </w:r>
      <w:r w:rsidRPr="03682DAB">
        <w:rPr>
          <w:color w:val="000000" w:themeColor="text1"/>
          <w:sz w:val="16"/>
          <w:szCs w:val="16"/>
        </w:rPr>
        <w:t>t</w:t>
      </w:r>
      <w:r w:rsidR="7286F831" w:rsidRPr="03682DAB">
        <w:rPr>
          <w:color w:val="000000" w:themeColor="text1"/>
          <w:sz w:val="16"/>
          <w:szCs w:val="16"/>
        </w:rPr>
        <w:t>e, regulation and/or code reference</w:t>
      </w:r>
      <w:r w:rsidRPr="03682DAB">
        <w:rPr>
          <w:color w:val="000000" w:themeColor="text1"/>
          <w:sz w:val="16"/>
          <w:szCs w:val="16"/>
        </w:rPr>
        <w:t>d</w:t>
      </w:r>
      <w:r w:rsidR="7286F831" w:rsidRPr="03682DAB">
        <w:rPr>
          <w:color w:val="000000" w:themeColor="text1"/>
          <w:sz w:val="16"/>
          <w:szCs w:val="16"/>
        </w:rPr>
        <w:t xml:space="preserve"> in the Territory Agreements</w:t>
      </w:r>
      <w:r w:rsidR="0428F36F" w:rsidRPr="03682DAB">
        <w:rPr>
          <w:color w:val="000000" w:themeColor="text1"/>
          <w:sz w:val="16"/>
          <w:szCs w:val="16"/>
        </w:rPr>
        <w:t>; and</w:t>
      </w:r>
    </w:p>
    <w:p w14:paraId="5CA10F33" w14:textId="3874E939" w:rsidR="002C730A" w:rsidRPr="006E6920" w:rsidRDefault="00AC6042" w:rsidP="006810ED">
      <w:pPr>
        <w:pStyle w:val="Heading3"/>
        <w:spacing w:line="240" w:lineRule="auto"/>
        <w:rPr>
          <w:color w:val="000000"/>
          <w:sz w:val="16"/>
          <w:szCs w:val="16"/>
        </w:rPr>
      </w:pPr>
      <w:r>
        <w:rPr>
          <w:color w:val="000000"/>
          <w:sz w:val="16"/>
          <w:szCs w:val="16"/>
        </w:rPr>
        <w:t>e</w:t>
      </w:r>
      <w:r w:rsidR="00ED5900" w:rsidRPr="006E6920">
        <w:rPr>
          <w:color w:val="000000"/>
          <w:sz w:val="16"/>
          <w:szCs w:val="16"/>
        </w:rPr>
        <w:t xml:space="preserve">nvironmental standards and regulations in the relevant </w:t>
      </w:r>
      <w:r w:rsidR="00B810A6">
        <w:rPr>
          <w:color w:val="000000"/>
          <w:sz w:val="16"/>
          <w:szCs w:val="16"/>
        </w:rPr>
        <w:t>T</w:t>
      </w:r>
      <w:r w:rsidR="00ED5900" w:rsidRPr="006E6920">
        <w:rPr>
          <w:color w:val="000000"/>
          <w:sz w:val="16"/>
          <w:szCs w:val="16"/>
        </w:rPr>
        <w:t>erritory.</w:t>
      </w:r>
    </w:p>
    <w:p w14:paraId="2F10F112" w14:textId="092746E8" w:rsidR="00ED5900" w:rsidRPr="006E6920" w:rsidRDefault="00ED5900" w:rsidP="00ED5900">
      <w:pPr>
        <w:pStyle w:val="Heading2"/>
        <w:rPr>
          <w:sz w:val="16"/>
          <w:szCs w:val="16"/>
        </w:rPr>
      </w:pPr>
      <w:r w:rsidRPr="006E6920">
        <w:rPr>
          <w:sz w:val="16"/>
          <w:szCs w:val="16"/>
        </w:rPr>
        <w:t xml:space="preserve">The </w:t>
      </w:r>
      <w:r w:rsidR="006E6920" w:rsidRPr="006E6920">
        <w:rPr>
          <w:sz w:val="16"/>
          <w:szCs w:val="16"/>
        </w:rPr>
        <w:t>S</w:t>
      </w:r>
      <w:r w:rsidRPr="006E6920">
        <w:rPr>
          <w:sz w:val="16"/>
          <w:szCs w:val="16"/>
        </w:rPr>
        <w:t xml:space="preserve">upplier warrants </w:t>
      </w:r>
      <w:r w:rsidR="006E6920" w:rsidRPr="006E6920">
        <w:rPr>
          <w:sz w:val="16"/>
          <w:szCs w:val="16"/>
        </w:rPr>
        <w:t>and undertakes that:</w:t>
      </w:r>
    </w:p>
    <w:p w14:paraId="7CA36284" w14:textId="7B607C95" w:rsidR="006E6920" w:rsidRPr="006E6920" w:rsidRDefault="006E6920" w:rsidP="006810ED">
      <w:pPr>
        <w:pStyle w:val="Heading3"/>
        <w:spacing w:line="240" w:lineRule="auto"/>
        <w:rPr>
          <w:color w:val="000000"/>
          <w:sz w:val="16"/>
          <w:szCs w:val="16"/>
        </w:rPr>
      </w:pPr>
      <w:r w:rsidRPr="006E6920">
        <w:rPr>
          <w:color w:val="000000"/>
          <w:sz w:val="16"/>
          <w:szCs w:val="16"/>
        </w:rPr>
        <w:t xml:space="preserve">the Supplier has and shall read ODEON’s Modern Slavery Act policy, ODEON’s ethics, anti-bribery and anti-corruption policies and such other policies as notified by </w:t>
      </w:r>
      <w:r w:rsidR="006810ED">
        <w:rPr>
          <w:color w:val="000000"/>
          <w:sz w:val="16"/>
          <w:szCs w:val="16"/>
        </w:rPr>
        <w:t xml:space="preserve">the </w:t>
      </w:r>
      <w:r w:rsidRPr="006E6920">
        <w:rPr>
          <w:color w:val="000000"/>
          <w:sz w:val="16"/>
          <w:szCs w:val="16"/>
        </w:rPr>
        <w:t>O</w:t>
      </w:r>
      <w:r w:rsidR="006810ED">
        <w:rPr>
          <w:color w:val="000000"/>
          <w:sz w:val="16"/>
          <w:szCs w:val="16"/>
        </w:rPr>
        <w:t>DEON</w:t>
      </w:r>
      <w:r w:rsidRPr="006E6920">
        <w:rPr>
          <w:color w:val="000000"/>
          <w:sz w:val="16"/>
          <w:szCs w:val="16"/>
        </w:rPr>
        <w:t xml:space="preserve"> Affiliate to the </w:t>
      </w:r>
      <w:r w:rsidR="006810ED">
        <w:rPr>
          <w:color w:val="000000"/>
          <w:sz w:val="16"/>
          <w:szCs w:val="16"/>
        </w:rPr>
        <w:t>S</w:t>
      </w:r>
      <w:r w:rsidRPr="006E6920">
        <w:rPr>
          <w:color w:val="000000"/>
          <w:sz w:val="16"/>
          <w:szCs w:val="16"/>
        </w:rPr>
        <w:t>upplier from time to time (“</w:t>
      </w:r>
      <w:r w:rsidRPr="006810ED">
        <w:rPr>
          <w:b/>
          <w:bCs/>
          <w:color w:val="000000"/>
          <w:sz w:val="16"/>
          <w:szCs w:val="16"/>
        </w:rPr>
        <w:t>ODEON’s Policies</w:t>
      </w:r>
      <w:r w:rsidRPr="006E6920">
        <w:rPr>
          <w:color w:val="000000"/>
          <w:sz w:val="16"/>
          <w:szCs w:val="16"/>
        </w:rPr>
        <w:t>”); and</w:t>
      </w:r>
    </w:p>
    <w:p w14:paraId="6068101B" w14:textId="6BEEBB5E" w:rsidR="006E6920" w:rsidRDefault="006E6920" w:rsidP="006810ED">
      <w:pPr>
        <w:pStyle w:val="Heading3"/>
        <w:spacing w:line="240" w:lineRule="auto"/>
        <w:rPr>
          <w:color w:val="000000"/>
          <w:sz w:val="16"/>
          <w:szCs w:val="16"/>
        </w:rPr>
      </w:pPr>
      <w:r w:rsidRPr="006E6920">
        <w:rPr>
          <w:color w:val="000000"/>
          <w:sz w:val="16"/>
          <w:szCs w:val="16"/>
        </w:rPr>
        <w:t xml:space="preserve">the </w:t>
      </w:r>
      <w:r w:rsidR="006810ED">
        <w:rPr>
          <w:color w:val="000000"/>
          <w:sz w:val="16"/>
          <w:szCs w:val="16"/>
        </w:rPr>
        <w:t>S</w:t>
      </w:r>
      <w:r w:rsidRPr="006E6920">
        <w:rPr>
          <w:color w:val="000000"/>
          <w:sz w:val="16"/>
          <w:szCs w:val="16"/>
        </w:rPr>
        <w:t>upplier has</w:t>
      </w:r>
      <w:r w:rsidR="006810ED">
        <w:rPr>
          <w:color w:val="000000"/>
          <w:sz w:val="16"/>
          <w:szCs w:val="16"/>
        </w:rPr>
        <w:t>,</w:t>
      </w:r>
      <w:r w:rsidRPr="006E6920">
        <w:rPr>
          <w:color w:val="000000"/>
          <w:sz w:val="16"/>
          <w:szCs w:val="16"/>
        </w:rPr>
        <w:t xml:space="preserve"> and shall maintain in place throughout the Term</w:t>
      </w:r>
      <w:r w:rsidR="006810ED">
        <w:rPr>
          <w:color w:val="000000"/>
          <w:sz w:val="16"/>
          <w:szCs w:val="16"/>
        </w:rPr>
        <w:t>,</w:t>
      </w:r>
      <w:r w:rsidRPr="006E6920">
        <w:rPr>
          <w:color w:val="000000"/>
          <w:sz w:val="16"/>
          <w:szCs w:val="16"/>
        </w:rPr>
        <w:t xml:space="preserve"> its own policies and procedures which are equivalent to ODEON’s </w:t>
      </w:r>
      <w:proofErr w:type="gramStart"/>
      <w:r w:rsidRPr="006E6920">
        <w:rPr>
          <w:color w:val="000000"/>
          <w:sz w:val="16"/>
          <w:szCs w:val="16"/>
        </w:rPr>
        <w:t>Policies, and</w:t>
      </w:r>
      <w:proofErr w:type="gramEnd"/>
      <w:r w:rsidRPr="006E6920">
        <w:rPr>
          <w:color w:val="000000"/>
          <w:sz w:val="16"/>
          <w:szCs w:val="16"/>
        </w:rPr>
        <w:t xml:space="preserve"> shall comply with such policies at all times in providing the Services. </w:t>
      </w:r>
    </w:p>
    <w:p w14:paraId="4096F7A4" w14:textId="0FCF7126" w:rsidR="00DE72E1" w:rsidRPr="00DE72E1" w:rsidRDefault="00DE72E1" w:rsidP="00DE72E1">
      <w:pPr>
        <w:pStyle w:val="Heading2"/>
        <w:spacing w:line="240" w:lineRule="auto"/>
        <w:rPr>
          <w:sz w:val="16"/>
          <w:szCs w:val="16"/>
        </w:rPr>
      </w:pPr>
      <w:r w:rsidRPr="00DE72E1">
        <w:rPr>
          <w:sz w:val="16"/>
          <w:szCs w:val="16"/>
        </w:rPr>
        <w:t xml:space="preserve">Current Copies of ODEON’s Policies can be downloaded from the Supplier Hub. </w:t>
      </w:r>
    </w:p>
    <w:p w14:paraId="29D10274" w14:textId="77777777" w:rsidR="002C730A" w:rsidRPr="0044738D" w:rsidRDefault="002C730A" w:rsidP="002C730A">
      <w:pPr>
        <w:pStyle w:val="Heading1"/>
        <w:tabs>
          <w:tab w:val="clear" w:pos="720"/>
        </w:tabs>
        <w:spacing w:line="240" w:lineRule="auto"/>
        <w:rPr>
          <w:sz w:val="16"/>
          <w:szCs w:val="16"/>
        </w:rPr>
      </w:pPr>
      <w:r w:rsidRPr="0044738D">
        <w:rPr>
          <w:sz w:val="16"/>
          <w:szCs w:val="16"/>
        </w:rPr>
        <w:t>Termination</w:t>
      </w:r>
      <w:bookmarkEnd w:id="36"/>
    </w:p>
    <w:p w14:paraId="5257D755" w14:textId="77777777" w:rsidR="002C730A" w:rsidRPr="0044738D" w:rsidRDefault="002C730A" w:rsidP="0003128F">
      <w:pPr>
        <w:pStyle w:val="Heading2"/>
        <w:numPr>
          <w:ilvl w:val="1"/>
          <w:numId w:val="39"/>
        </w:numPr>
        <w:tabs>
          <w:tab w:val="clear" w:pos="720"/>
        </w:tabs>
        <w:spacing w:line="240" w:lineRule="auto"/>
        <w:rPr>
          <w:sz w:val="16"/>
          <w:szCs w:val="16"/>
        </w:rPr>
      </w:pPr>
      <w:r w:rsidRPr="0044738D">
        <w:rPr>
          <w:sz w:val="16"/>
          <w:szCs w:val="16"/>
        </w:rPr>
        <w:t xml:space="preserve">Without affecting any other right or remedy available to </w:t>
      </w:r>
      <w:r w:rsidR="007476F6">
        <w:rPr>
          <w:sz w:val="16"/>
          <w:szCs w:val="16"/>
        </w:rPr>
        <w:t>them</w:t>
      </w:r>
      <w:r w:rsidRPr="0044738D">
        <w:rPr>
          <w:sz w:val="16"/>
          <w:szCs w:val="16"/>
        </w:rPr>
        <w:t xml:space="preserve">, </w:t>
      </w:r>
      <w:r w:rsidR="007476F6">
        <w:rPr>
          <w:sz w:val="16"/>
          <w:szCs w:val="16"/>
        </w:rPr>
        <w:t xml:space="preserve">ODEON, the </w:t>
      </w:r>
      <w:proofErr w:type="gramStart"/>
      <w:r w:rsidR="007476F6">
        <w:rPr>
          <w:sz w:val="16"/>
          <w:szCs w:val="16"/>
        </w:rPr>
        <w:t>Supplier</w:t>
      </w:r>
      <w:proofErr w:type="gramEnd"/>
      <w:r w:rsidR="007476F6">
        <w:rPr>
          <w:sz w:val="16"/>
          <w:szCs w:val="16"/>
        </w:rPr>
        <w:t xml:space="preserve"> or an ODEON Affiliate </w:t>
      </w:r>
      <w:r w:rsidRPr="0044738D">
        <w:rPr>
          <w:sz w:val="16"/>
          <w:szCs w:val="16"/>
        </w:rPr>
        <w:t>may terminate this Agreement</w:t>
      </w:r>
      <w:r w:rsidR="007476F6">
        <w:rPr>
          <w:sz w:val="16"/>
          <w:szCs w:val="16"/>
        </w:rPr>
        <w:t xml:space="preserve"> or a Territory Agreement (as applicable)</w:t>
      </w:r>
      <w:r w:rsidRPr="0044738D">
        <w:rPr>
          <w:sz w:val="16"/>
          <w:szCs w:val="16"/>
        </w:rPr>
        <w:t xml:space="preserve"> in whole or in p</w:t>
      </w:r>
      <w:r w:rsidR="007476F6">
        <w:rPr>
          <w:sz w:val="16"/>
          <w:szCs w:val="16"/>
        </w:rPr>
        <w:t xml:space="preserve">art at any time </w:t>
      </w:r>
      <w:r w:rsidRPr="0044738D">
        <w:rPr>
          <w:sz w:val="16"/>
          <w:szCs w:val="16"/>
        </w:rPr>
        <w:t>by written notice with immediate effect if:</w:t>
      </w:r>
    </w:p>
    <w:p w14:paraId="0EECC4C1" w14:textId="77777777" w:rsidR="002C730A" w:rsidRPr="0044738D" w:rsidRDefault="002C730A" w:rsidP="002C730A">
      <w:pPr>
        <w:pStyle w:val="Heading3"/>
        <w:tabs>
          <w:tab w:val="clear" w:pos="1559"/>
        </w:tabs>
        <w:spacing w:line="240" w:lineRule="auto"/>
        <w:rPr>
          <w:sz w:val="16"/>
          <w:szCs w:val="16"/>
        </w:rPr>
      </w:pPr>
      <w:bookmarkStart w:id="40" w:name="_Toc309742660"/>
      <w:bookmarkStart w:id="41" w:name="_Toc309742672"/>
      <w:r w:rsidRPr="0044738D">
        <w:rPr>
          <w:sz w:val="16"/>
          <w:szCs w:val="16"/>
        </w:rPr>
        <w:t xml:space="preserve">the other party becomes insolvent or makes any arrangement with creditors or is liquidated whether voluntarily or compulsorily or has a receiver or administrator or examiner appointed, ceases to </w:t>
      </w:r>
      <w:proofErr w:type="gramStart"/>
      <w:r w:rsidRPr="0044738D">
        <w:rPr>
          <w:sz w:val="16"/>
          <w:szCs w:val="16"/>
        </w:rPr>
        <w:t>trade</w:t>
      </w:r>
      <w:proofErr w:type="gramEnd"/>
      <w:r w:rsidRPr="0044738D">
        <w:rPr>
          <w:sz w:val="16"/>
          <w:szCs w:val="16"/>
        </w:rPr>
        <w:t xml:space="preserve"> or carry on its business or experiences an event similar or analogous to any of those listed above under the laws of any jurisdiction; or</w:t>
      </w:r>
      <w:bookmarkEnd w:id="40"/>
      <w:bookmarkEnd w:id="41"/>
    </w:p>
    <w:p w14:paraId="2C44D0AB" w14:textId="77777777" w:rsidR="002C730A" w:rsidRPr="0044738D" w:rsidRDefault="002C730A" w:rsidP="002C730A">
      <w:pPr>
        <w:pStyle w:val="Heading3"/>
        <w:tabs>
          <w:tab w:val="clear" w:pos="1559"/>
        </w:tabs>
        <w:spacing w:line="240" w:lineRule="auto"/>
        <w:rPr>
          <w:sz w:val="16"/>
          <w:szCs w:val="16"/>
        </w:rPr>
      </w:pPr>
      <w:bookmarkStart w:id="42" w:name="_Toc309742661"/>
      <w:bookmarkStart w:id="43" w:name="_Toc309742673"/>
      <w:bookmarkStart w:id="44" w:name="_Ref524963904"/>
      <w:r w:rsidRPr="0044738D">
        <w:rPr>
          <w:sz w:val="16"/>
          <w:szCs w:val="16"/>
        </w:rPr>
        <w:t>the other party commits a mat</w:t>
      </w:r>
      <w:r w:rsidR="00684637">
        <w:rPr>
          <w:sz w:val="16"/>
          <w:szCs w:val="16"/>
        </w:rPr>
        <w:t>erial breach of any term of the</w:t>
      </w:r>
      <w:r w:rsidRPr="0044738D">
        <w:rPr>
          <w:sz w:val="16"/>
          <w:szCs w:val="16"/>
        </w:rPr>
        <w:t xml:space="preserve"> Agreement</w:t>
      </w:r>
      <w:r w:rsidR="00684637">
        <w:rPr>
          <w:sz w:val="16"/>
          <w:szCs w:val="16"/>
        </w:rPr>
        <w:t xml:space="preserve"> or the Territory Agreement</w:t>
      </w:r>
      <w:r w:rsidR="00F220C6">
        <w:rPr>
          <w:sz w:val="16"/>
          <w:szCs w:val="16"/>
        </w:rPr>
        <w:t xml:space="preserve"> (as applicable)</w:t>
      </w:r>
      <w:r w:rsidRPr="0044738D">
        <w:rPr>
          <w:sz w:val="16"/>
          <w:szCs w:val="16"/>
        </w:rPr>
        <w:t xml:space="preserve"> </w:t>
      </w:r>
      <w:bookmarkEnd w:id="42"/>
      <w:bookmarkEnd w:id="43"/>
      <w:bookmarkEnd w:id="44"/>
      <w:r w:rsidRPr="0044738D">
        <w:rPr>
          <w:sz w:val="16"/>
          <w:szCs w:val="16"/>
        </w:rPr>
        <w:t>which breach is irremediable or (if such breach is remediable) fails to remedy that breach within a period of 30 days after being notified in writing to do so.</w:t>
      </w:r>
    </w:p>
    <w:p w14:paraId="6705FE92" w14:textId="2E360B6C" w:rsidR="002C730A" w:rsidRDefault="006810ED" w:rsidP="002C730A">
      <w:pPr>
        <w:pStyle w:val="Heading2"/>
        <w:tabs>
          <w:tab w:val="clear" w:pos="720"/>
          <w:tab w:val="left" w:pos="709"/>
        </w:tabs>
        <w:spacing w:after="0" w:line="240" w:lineRule="auto"/>
        <w:ind w:left="720" w:hanging="720"/>
        <w:rPr>
          <w:sz w:val="16"/>
          <w:szCs w:val="16"/>
        </w:rPr>
      </w:pPr>
      <w:bookmarkStart w:id="45" w:name="_Ref68701671"/>
      <w:bookmarkStart w:id="46" w:name="_Ref532370931"/>
      <w:r>
        <w:rPr>
          <w:sz w:val="16"/>
          <w:szCs w:val="16"/>
        </w:rPr>
        <w:t xml:space="preserve">The </w:t>
      </w:r>
      <w:r w:rsidR="007476F6">
        <w:rPr>
          <w:sz w:val="16"/>
          <w:szCs w:val="16"/>
        </w:rPr>
        <w:t xml:space="preserve">ODEON Affiliate </w:t>
      </w:r>
      <w:r w:rsidR="002C730A" w:rsidRPr="0044738D">
        <w:rPr>
          <w:sz w:val="16"/>
          <w:szCs w:val="16"/>
        </w:rPr>
        <w:t xml:space="preserve">shall be entitled to terminate </w:t>
      </w:r>
      <w:r w:rsidR="00293E8B">
        <w:rPr>
          <w:sz w:val="16"/>
          <w:szCs w:val="16"/>
        </w:rPr>
        <w:t>the Territory Agreement</w:t>
      </w:r>
      <w:r w:rsidR="002C730A" w:rsidRPr="0044738D">
        <w:rPr>
          <w:sz w:val="16"/>
          <w:szCs w:val="16"/>
        </w:rPr>
        <w:t xml:space="preserve"> in whole or in part (including removing individual Locations) on giving at least 3 months’ written notice for convenience at any time.</w:t>
      </w:r>
      <w:bookmarkEnd w:id="45"/>
      <w:r w:rsidR="002C730A" w:rsidRPr="0044738D">
        <w:rPr>
          <w:sz w:val="16"/>
          <w:szCs w:val="16"/>
        </w:rPr>
        <w:t xml:space="preserve"> </w:t>
      </w:r>
    </w:p>
    <w:p w14:paraId="6C0407B2" w14:textId="77777777" w:rsidR="006210AF" w:rsidRDefault="006210AF" w:rsidP="006210AF">
      <w:pPr>
        <w:pStyle w:val="Heading2"/>
        <w:numPr>
          <w:ilvl w:val="0"/>
          <w:numId w:val="0"/>
        </w:numPr>
        <w:spacing w:after="0" w:line="240" w:lineRule="auto"/>
        <w:ind w:left="720"/>
        <w:rPr>
          <w:sz w:val="16"/>
          <w:szCs w:val="16"/>
        </w:rPr>
      </w:pPr>
    </w:p>
    <w:p w14:paraId="71A81DA4" w14:textId="57D25945" w:rsidR="006210AF" w:rsidRPr="0044738D" w:rsidRDefault="006210AF" w:rsidP="002C730A">
      <w:pPr>
        <w:pStyle w:val="Heading2"/>
        <w:tabs>
          <w:tab w:val="clear" w:pos="720"/>
          <w:tab w:val="left" w:pos="709"/>
        </w:tabs>
        <w:spacing w:after="0" w:line="240" w:lineRule="auto"/>
        <w:ind w:left="720" w:hanging="720"/>
        <w:rPr>
          <w:sz w:val="16"/>
          <w:szCs w:val="16"/>
        </w:rPr>
      </w:pPr>
      <w:r>
        <w:rPr>
          <w:sz w:val="16"/>
          <w:szCs w:val="16"/>
        </w:rPr>
        <w:t>Termination of</w:t>
      </w:r>
      <w:r w:rsidR="00F220C6">
        <w:rPr>
          <w:sz w:val="16"/>
          <w:szCs w:val="16"/>
        </w:rPr>
        <w:t xml:space="preserve"> </w:t>
      </w:r>
      <w:r>
        <w:rPr>
          <w:sz w:val="16"/>
          <w:szCs w:val="16"/>
        </w:rPr>
        <w:t xml:space="preserve">a Territory Agreement will not affect any other Territory Agreements which are in force at that time. </w:t>
      </w:r>
    </w:p>
    <w:p w14:paraId="5985FEA8" w14:textId="77777777" w:rsidR="002C730A" w:rsidRPr="0044738D" w:rsidRDefault="002C730A" w:rsidP="002C730A">
      <w:pPr>
        <w:pStyle w:val="Heading2"/>
        <w:numPr>
          <w:ilvl w:val="0"/>
          <w:numId w:val="0"/>
        </w:numPr>
        <w:tabs>
          <w:tab w:val="left" w:pos="709"/>
        </w:tabs>
        <w:spacing w:after="0" w:line="240" w:lineRule="auto"/>
        <w:ind w:left="720"/>
        <w:rPr>
          <w:sz w:val="16"/>
          <w:szCs w:val="16"/>
        </w:rPr>
      </w:pPr>
    </w:p>
    <w:p w14:paraId="04876A65" w14:textId="77777777" w:rsidR="002C730A" w:rsidRPr="0044738D" w:rsidRDefault="002C730A" w:rsidP="002C730A">
      <w:pPr>
        <w:pStyle w:val="Heading1"/>
        <w:tabs>
          <w:tab w:val="clear" w:pos="720"/>
        </w:tabs>
        <w:spacing w:line="240" w:lineRule="auto"/>
        <w:rPr>
          <w:sz w:val="16"/>
          <w:szCs w:val="16"/>
        </w:rPr>
      </w:pPr>
      <w:bookmarkStart w:id="47" w:name="a566387"/>
      <w:bookmarkEnd w:id="46"/>
      <w:r w:rsidRPr="0044738D">
        <w:rPr>
          <w:sz w:val="16"/>
          <w:szCs w:val="16"/>
        </w:rPr>
        <w:t xml:space="preserve">Adding and removing locations </w:t>
      </w:r>
    </w:p>
    <w:p w14:paraId="5A0965BA" w14:textId="77777777" w:rsidR="002C730A" w:rsidRPr="0044738D" w:rsidRDefault="002C730A" w:rsidP="0003128F">
      <w:pPr>
        <w:pStyle w:val="Heading2"/>
        <w:numPr>
          <w:ilvl w:val="1"/>
          <w:numId w:val="40"/>
        </w:numPr>
        <w:tabs>
          <w:tab w:val="clear" w:pos="720"/>
        </w:tabs>
        <w:spacing w:line="240" w:lineRule="auto"/>
        <w:rPr>
          <w:sz w:val="16"/>
          <w:szCs w:val="16"/>
        </w:rPr>
      </w:pPr>
      <w:r w:rsidRPr="0044738D">
        <w:rPr>
          <w:sz w:val="16"/>
          <w:szCs w:val="16"/>
        </w:rPr>
        <w:t>If ODEON</w:t>
      </w:r>
      <w:r w:rsidR="00D8321A">
        <w:rPr>
          <w:sz w:val="16"/>
          <w:szCs w:val="16"/>
        </w:rPr>
        <w:t xml:space="preserve"> and/or an ODEON Affiliate</w:t>
      </w:r>
      <w:r w:rsidRPr="0044738D">
        <w:rPr>
          <w:sz w:val="16"/>
          <w:szCs w:val="16"/>
        </w:rPr>
        <w:t xml:space="preserve"> ceases to own, operate and/or manage any Location(s), or any Location(s) closes for refurbishment (or for any similar reason), it shall be entitled to remove the Location in</w:t>
      </w:r>
      <w:r w:rsidR="00D8321A">
        <w:rPr>
          <w:sz w:val="16"/>
          <w:szCs w:val="16"/>
        </w:rPr>
        <w:t xml:space="preserve"> question from the scope of the Territory</w:t>
      </w:r>
      <w:r w:rsidRPr="0044738D">
        <w:rPr>
          <w:sz w:val="16"/>
          <w:szCs w:val="16"/>
        </w:rPr>
        <w:t xml:space="preserve"> Agreement on giving the Supplier one month’s written notice. </w:t>
      </w:r>
    </w:p>
    <w:p w14:paraId="359083E3" w14:textId="19772D73" w:rsidR="002C730A" w:rsidRPr="0044738D" w:rsidRDefault="002C730A" w:rsidP="002C730A">
      <w:pPr>
        <w:pStyle w:val="Heading2"/>
        <w:tabs>
          <w:tab w:val="clear" w:pos="720"/>
        </w:tabs>
        <w:spacing w:line="240" w:lineRule="auto"/>
        <w:rPr>
          <w:sz w:val="16"/>
          <w:szCs w:val="16"/>
        </w:rPr>
      </w:pPr>
      <w:bookmarkStart w:id="48" w:name="_Ref9249301"/>
      <w:r w:rsidRPr="0044738D">
        <w:rPr>
          <w:sz w:val="16"/>
          <w:szCs w:val="16"/>
        </w:rPr>
        <w:t>ODEON</w:t>
      </w:r>
      <w:r w:rsidR="00D8321A">
        <w:rPr>
          <w:sz w:val="16"/>
          <w:szCs w:val="16"/>
        </w:rPr>
        <w:t xml:space="preserve"> and/or an ODEON Affiliate</w:t>
      </w:r>
      <w:r w:rsidRPr="0044738D">
        <w:rPr>
          <w:sz w:val="16"/>
          <w:szCs w:val="16"/>
        </w:rPr>
        <w:t xml:space="preserve"> may add Locations to the scope of this Agreement </w:t>
      </w:r>
      <w:r w:rsidR="00D8321A">
        <w:rPr>
          <w:sz w:val="16"/>
          <w:szCs w:val="16"/>
        </w:rPr>
        <w:t xml:space="preserve">and the Territory Agreement </w:t>
      </w:r>
      <w:r w:rsidRPr="0044738D">
        <w:rPr>
          <w:sz w:val="16"/>
          <w:szCs w:val="16"/>
        </w:rPr>
        <w:t>on giving the Supplier one month’s written notice.</w:t>
      </w:r>
      <w:bookmarkEnd w:id="48"/>
    </w:p>
    <w:p w14:paraId="042063D9" w14:textId="77777777" w:rsidR="002C730A" w:rsidRPr="0044738D" w:rsidRDefault="002C730A" w:rsidP="002C730A">
      <w:pPr>
        <w:pStyle w:val="Heading1"/>
        <w:tabs>
          <w:tab w:val="clear" w:pos="720"/>
        </w:tabs>
        <w:spacing w:line="240" w:lineRule="auto"/>
        <w:rPr>
          <w:sz w:val="16"/>
          <w:szCs w:val="16"/>
        </w:rPr>
      </w:pPr>
      <w:r w:rsidRPr="0044738D">
        <w:rPr>
          <w:sz w:val="16"/>
          <w:szCs w:val="16"/>
        </w:rPr>
        <w:t>Consequences of termination</w:t>
      </w:r>
      <w:bookmarkEnd w:id="47"/>
    </w:p>
    <w:p w14:paraId="69A34123" w14:textId="77777777" w:rsidR="002C730A" w:rsidRPr="0044738D" w:rsidRDefault="002C730A" w:rsidP="0003128F">
      <w:pPr>
        <w:pStyle w:val="Heading2"/>
        <w:numPr>
          <w:ilvl w:val="1"/>
          <w:numId w:val="41"/>
        </w:numPr>
        <w:tabs>
          <w:tab w:val="clear" w:pos="720"/>
        </w:tabs>
        <w:spacing w:line="240" w:lineRule="auto"/>
        <w:rPr>
          <w:sz w:val="16"/>
          <w:szCs w:val="16"/>
        </w:rPr>
      </w:pPr>
      <w:r w:rsidRPr="0044738D">
        <w:rPr>
          <w:sz w:val="16"/>
          <w:szCs w:val="16"/>
        </w:rPr>
        <w:t>On termination or expiry of this Agreement</w:t>
      </w:r>
      <w:r w:rsidR="00D8321A">
        <w:rPr>
          <w:sz w:val="16"/>
          <w:szCs w:val="16"/>
        </w:rPr>
        <w:t xml:space="preserve"> or the Territory Agreement</w:t>
      </w:r>
      <w:r w:rsidRPr="0044738D">
        <w:rPr>
          <w:sz w:val="16"/>
          <w:szCs w:val="16"/>
        </w:rPr>
        <w:t>:</w:t>
      </w:r>
    </w:p>
    <w:p w14:paraId="3706DC98" w14:textId="77777777" w:rsidR="002C730A" w:rsidRPr="0044738D" w:rsidRDefault="002C730A" w:rsidP="002C730A">
      <w:pPr>
        <w:pStyle w:val="Heading3"/>
        <w:tabs>
          <w:tab w:val="clear" w:pos="1559"/>
        </w:tabs>
        <w:spacing w:line="240" w:lineRule="auto"/>
        <w:rPr>
          <w:color w:val="000000"/>
          <w:sz w:val="16"/>
          <w:szCs w:val="16"/>
        </w:rPr>
      </w:pPr>
      <w:r w:rsidRPr="0044738D">
        <w:rPr>
          <w:sz w:val="16"/>
          <w:szCs w:val="16"/>
        </w:rPr>
        <w:t>the Supplier shall immediately deliver to ODEON</w:t>
      </w:r>
      <w:r w:rsidR="00D8321A">
        <w:rPr>
          <w:sz w:val="16"/>
          <w:szCs w:val="16"/>
        </w:rPr>
        <w:t xml:space="preserve"> or the ODEON Affiliate</w:t>
      </w:r>
      <w:r w:rsidRPr="0044738D">
        <w:rPr>
          <w:sz w:val="16"/>
          <w:szCs w:val="16"/>
        </w:rPr>
        <w:t xml:space="preserve"> all Deliverables whether or not then </w:t>
      </w:r>
      <w:proofErr w:type="gramStart"/>
      <w:r w:rsidRPr="0044738D">
        <w:rPr>
          <w:sz w:val="16"/>
          <w:szCs w:val="16"/>
        </w:rPr>
        <w:t>complete, and</w:t>
      </w:r>
      <w:proofErr w:type="gramEnd"/>
      <w:r w:rsidRPr="0044738D">
        <w:rPr>
          <w:sz w:val="16"/>
          <w:szCs w:val="16"/>
        </w:rPr>
        <w:t xml:space="preserve"> return all of the ODEON Materials. If the Supplier fails to do so, then </w:t>
      </w:r>
      <w:r w:rsidR="00D8321A">
        <w:rPr>
          <w:sz w:val="16"/>
          <w:szCs w:val="16"/>
        </w:rPr>
        <w:t xml:space="preserve">the </w:t>
      </w:r>
      <w:r w:rsidRPr="0044738D">
        <w:rPr>
          <w:sz w:val="16"/>
          <w:szCs w:val="16"/>
        </w:rPr>
        <w:t>ODEON</w:t>
      </w:r>
      <w:r w:rsidR="00D8321A">
        <w:rPr>
          <w:sz w:val="16"/>
          <w:szCs w:val="16"/>
        </w:rPr>
        <w:t xml:space="preserve"> Affiliate</w:t>
      </w:r>
      <w:r w:rsidRPr="0044738D">
        <w:rPr>
          <w:sz w:val="16"/>
          <w:szCs w:val="16"/>
        </w:rPr>
        <w:t xml:space="preserve"> may enter the Supplier's premises and take possession of them. Until they have been delivered or returned, the Supplier shall be solely responsible for the safe keeping of all Deliverables and ODEON Materials in its possession and will not use them for any purpose not connected with this </w:t>
      </w:r>
      <w:proofErr w:type="gramStart"/>
      <w:r w:rsidRPr="0044738D">
        <w:rPr>
          <w:sz w:val="16"/>
          <w:szCs w:val="16"/>
        </w:rPr>
        <w:t>Agreement;</w:t>
      </w:r>
      <w:proofErr w:type="gramEnd"/>
    </w:p>
    <w:p w14:paraId="1D4976E2" w14:textId="77777777" w:rsidR="002C730A" w:rsidRPr="0044738D" w:rsidRDefault="002C730A" w:rsidP="002C730A">
      <w:pPr>
        <w:pStyle w:val="Heading3"/>
        <w:tabs>
          <w:tab w:val="clear" w:pos="1559"/>
        </w:tabs>
        <w:spacing w:line="240" w:lineRule="auto"/>
        <w:rPr>
          <w:sz w:val="16"/>
          <w:szCs w:val="16"/>
        </w:rPr>
      </w:pPr>
      <w:r w:rsidRPr="0044738D">
        <w:rPr>
          <w:sz w:val="16"/>
          <w:szCs w:val="16"/>
        </w:rPr>
        <w:t>clauses which expressly or by implication survive termination of this Agreement shall continue in full force and effect; and</w:t>
      </w:r>
    </w:p>
    <w:p w14:paraId="26627067"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the Supplier shall, if </w:t>
      </w:r>
      <w:proofErr w:type="gramStart"/>
      <w:r w:rsidRPr="0044738D">
        <w:rPr>
          <w:sz w:val="16"/>
          <w:szCs w:val="16"/>
        </w:rPr>
        <w:t>so</w:t>
      </w:r>
      <w:proofErr w:type="gramEnd"/>
      <w:r w:rsidRPr="0044738D">
        <w:rPr>
          <w:sz w:val="16"/>
          <w:szCs w:val="16"/>
        </w:rPr>
        <w:t xml:space="preserve"> requested by ODEON</w:t>
      </w:r>
      <w:r w:rsidR="00D8321A">
        <w:rPr>
          <w:sz w:val="16"/>
          <w:szCs w:val="16"/>
        </w:rPr>
        <w:t xml:space="preserve"> or the ODEON Affiliate</w:t>
      </w:r>
      <w:r w:rsidRPr="0044738D">
        <w:rPr>
          <w:sz w:val="16"/>
          <w:szCs w:val="16"/>
        </w:rPr>
        <w:t xml:space="preserve">, provide reasonable assistance to ODEON </w:t>
      </w:r>
      <w:r w:rsidR="00D8321A">
        <w:rPr>
          <w:sz w:val="16"/>
          <w:szCs w:val="16"/>
        </w:rPr>
        <w:t xml:space="preserve">or the ODEON Affiliate </w:t>
      </w:r>
      <w:r w:rsidRPr="0044738D">
        <w:rPr>
          <w:sz w:val="16"/>
          <w:szCs w:val="16"/>
        </w:rPr>
        <w:t>to facilitate a smooth transition to a new supplier.</w:t>
      </w:r>
    </w:p>
    <w:p w14:paraId="297EF104"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Termination or expiry of this Agreement shall not affect any of the parties' rights, remedies, </w:t>
      </w:r>
      <w:proofErr w:type="gramStart"/>
      <w:r w:rsidRPr="0044738D">
        <w:rPr>
          <w:sz w:val="16"/>
          <w:szCs w:val="16"/>
        </w:rPr>
        <w:t>obligations</w:t>
      </w:r>
      <w:proofErr w:type="gramEnd"/>
      <w:r w:rsidRPr="0044738D">
        <w:rPr>
          <w:sz w:val="16"/>
          <w:szCs w:val="16"/>
        </w:rPr>
        <w:t xml:space="preserve"> or liabilities of the parties that have accrued up to the date of termination or expiry, including the right to claim damages</w:t>
      </w:r>
      <w:r w:rsidR="007475CA">
        <w:rPr>
          <w:sz w:val="16"/>
          <w:szCs w:val="16"/>
        </w:rPr>
        <w:t xml:space="preserve"> in respect of any breach of this</w:t>
      </w:r>
      <w:r w:rsidRPr="0044738D">
        <w:rPr>
          <w:sz w:val="16"/>
          <w:szCs w:val="16"/>
        </w:rPr>
        <w:t xml:space="preserve"> Agreement</w:t>
      </w:r>
      <w:r w:rsidR="007475CA">
        <w:rPr>
          <w:sz w:val="16"/>
          <w:szCs w:val="16"/>
        </w:rPr>
        <w:t xml:space="preserve"> or the Territory Agreement</w:t>
      </w:r>
      <w:r w:rsidRPr="0044738D">
        <w:rPr>
          <w:sz w:val="16"/>
          <w:szCs w:val="16"/>
        </w:rPr>
        <w:t xml:space="preserve"> which existed at or before the date of termination or expiry.</w:t>
      </w:r>
    </w:p>
    <w:p w14:paraId="05F0F8E1" w14:textId="77777777" w:rsidR="002C730A" w:rsidRPr="0044738D" w:rsidRDefault="002C730A" w:rsidP="002C730A">
      <w:pPr>
        <w:pStyle w:val="Heading1"/>
        <w:tabs>
          <w:tab w:val="clear" w:pos="720"/>
        </w:tabs>
        <w:spacing w:line="240" w:lineRule="auto"/>
        <w:rPr>
          <w:sz w:val="16"/>
          <w:szCs w:val="16"/>
        </w:rPr>
      </w:pPr>
      <w:r w:rsidRPr="0044738D">
        <w:rPr>
          <w:sz w:val="16"/>
          <w:szCs w:val="16"/>
        </w:rPr>
        <w:t>account management and reporting</w:t>
      </w:r>
    </w:p>
    <w:p w14:paraId="08887BBA" w14:textId="77777777" w:rsidR="002C730A" w:rsidRPr="0044738D" w:rsidRDefault="002C730A" w:rsidP="0003128F">
      <w:pPr>
        <w:pStyle w:val="Heading2"/>
        <w:numPr>
          <w:ilvl w:val="1"/>
          <w:numId w:val="42"/>
        </w:numPr>
        <w:tabs>
          <w:tab w:val="clear" w:pos="720"/>
        </w:tabs>
        <w:spacing w:line="240" w:lineRule="auto"/>
        <w:rPr>
          <w:sz w:val="16"/>
          <w:szCs w:val="16"/>
        </w:rPr>
      </w:pPr>
      <w:r w:rsidRPr="0044738D">
        <w:rPr>
          <w:sz w:val="16"/>
          <w:szCs w:val="16"/>
        </w:rPr>
        <w:t xml:space="preserve">A senior representative of ODEON and the Supplier shall, from time to time throughout the duration of the Term, meet at such time and place as may be agreed between them to review the performance by ODEON and the Supplier of their respective obligations under this Agreement. </w:t>
      </w:r>
    </w:p>
    <w:p w14:paraId="76FF3395" w14:textId="77777777" w:rsidR="002C730A" w:rsidRPr="0044738D" w:rsidRDefault="002C730A" w:rsidP="002C730A">
      <w:pPr>
        <w:pStyle w:val="Heading2"/>
        <w:tabs>
          <w:tab w:val="clear" w:pos="720"/>
        </w:tabs>
        <w:spacing w:line="240" w:lineRule="auto"/>
        <w:rPr>
          <w:b/>
          <w:sz w:val="16"/>
          <w:szCs w:val="16"/>
        </w:rPr>
      </w:pPr>
      <w:r w:rsidRPr="0044738D">
        <w:rPr>
          <w:sz w:val="16"/>
          <w:szCs w:val="16"/>
        </w:rPr>
        <w:t xml:space="preserve">The Supplier shall comply with the account management and reporting obligations set out in </w:t>
      </w:r>
      <w:r w:rsidR="00365EDF" w:rsidRPr="0044738D">
        <w:rPr>
          <w:sz w:val="16"/>
          <w:szCs w:val="16"/>
        </w:rPr>
        <w:t xml:space="preserve">the </w:t>
      </w:r>
      <w:r w:rsidRPr="0044738D">
        <w:rPr>
          <w:sz w:val="16"/>
          <w:szCs w:val="16"/>
        </w:rPr>
        <w:t>Contract Particulars.</w:t>
      </w:r>
    </w:p>
    <w:p w14:paraId="5DC30CB2" w14:textId="3E00438F" w:rsidR="002C730A" w:rsidRPr="0044738D" w:rsidRDefault="00887DBF" w:rsidP="002C730A">
      <w:pPr>
        <w:pStyle w:val="Heading1"/>
        <w:tabs>
          <w:tab w:val="clear" w:pos="720"/>
        </w:tabs>
        <w:spacing w:line="240" w:lineRule="auto"/>
        <w:rPr>
          <w:sz w:val="16"/>
          <w:szCs w:val="16"/>
        </w:rPr>
      </w:pPr>
      <w:bookmarkStart w:id="49" w:name="a692227"/>
      <w:r>
        <w:rPr>
          <w:sz w:val="16"/>
          <w:szCs w:val="16"/>
        </w:rPr>
        <w:t>EMPLOYMENT</w:t>
      </w:r>
    </w:p>
    <w:p w14:paraId="1ECB03A0" w14:textId="17CE5B7A" w:rsidR="002C730A" w:rsidRPr="0044738D" w:rsidRDefault="00887DBF" w:rsidP="000F7CA5">
      <w:pPr>
        <w:pStyle w:val="Heading2"/>
        <w:numPr>
          <w:ilvl w:val="0"/>
          <w:numId w:val="0"/>
        </w:numPr>
        <w:spacing w:line="240" w:lineRule="auto"/>
        <w:ind w:left="567"/>
        <w:rPr>
          <w:sz w:val="16"/>
          <w:szCs w:val="16"/>
        </w:rPr>
      </w:pPr>
      <w:r w:rsidRPr="00887DBF">
        <w:rPr>
          <w:sz w:val="16"/>
          <w:szCs w:val="16"/>
        </w:rPr>
        <w:t>The Supplier warrants and represents that there are no employees wholly or mainly dedicated to the provision of the Services.</w:t>
      </w:r>
      <w:r>
        <w:rPr>
          <w:sz w:val="16"/>
          <w:szCs w:val="16"/>
        </w:rPr>
        <w:t xml:space="preserve"> </w:t>
      </w:r>
    </w:p>
    <w:p w14:paraId="6D56C75F" w14:textId="77777777" w:rsidR="002C730A" w:rsidRPr="0044738D" w:rsidRDefault="002C730A" w:rsidP="002C730A">
      <w:pPr>
        <w:pStyle w:val="Heading1"/>
        <w:tabs>
          <w:tab w:val="clear" w:pos="720"/>
        </w:tabs>
        <w:spacing w:line="240" w:lineRule="auto"/>
        <w:rPr>
          <w:sz w:val="16"/>
          <w:szCs w:val="16"/>
        </w:rPr>
      </w:pPr>
      <w:r w:rsidRPr="0044738D">
        <w:rPr>
          <w:sz w:val="16"/>
          <w:szCs w:val="16"/>
        </w:rPr>
        <w:t>General</w:t>
      </w:r>
      <w:bookmarkEnd w:id="49"/>
    </w:p>
    <w:p w14:paraId="352B74D5" w14:textId="4831170F" w:rsidR="002C730A" w:rsidRPr="0044738D" w:rsidRDefault="002C730A" w:rsidP="0003128F">
      <w:pPr>
        <w:pStyle w:val="Heading2"/>
        <w:numPr>
          <w:ilvl w:val="1"/>
          <w:numId w:val="43"/>
        </w:numPr>
        <w:tabs>
          <w:tab w:val="clear" w:pos="720"/>
        </w:tabs>
        <w:spacing w:line="240" w:lineRule="auto"/>
        <w:rPr>
          <w:sz w:val="16"/>
          <w:szCs w:val="16"/>
        </w:rPr>
      </w:pPr>
      <w:r w:rsidRPr="0044738D">
        <w:rPr>
          <w:sz w:val="16"/>
          <w:szCs w:val="16"/>
        </w:rPr>
        <w:t xml:space="preserve">Subject to clauses </w:t>
      </w:r>
      <w:r w:rsidR="00170C6F">
        <w:fldChar w:fldCharType="begin"/>
      </w:r>
      <w:r w:rsidR="00170C6F">
        <w:instrText xml:space="preserve"> REF _Ref34923150 \w \h  \* MERGEFORMAT </w:instrText>
      </w:r>
      <w:r w:rsidR="00170C6F">
        <w:fldChar w:fldCharType="separate"/>
      </w:r>
      <w:r w:rsidR="00956EE1" w:rsidRPr="00956EE1">
        <w:rPr>
          <w:sz w:val="16"/>
          <w:szCs w:val="16"/>
        </w:rPr>
        <w:t>20.2</w:t>
      </w:r>
      <w:r w:rsidR="00170C6F">
        <w:fldChar w:fldCharType="end"/>
      </w:r>
      <w:r w:rsidRPr="0044738D">
        <w:rPr>
          <w:sz w:val="16"/>
          <w:szCs w:val="16"/>
        </w:rPr>
        <w:t xml:space="preserve"> and </w:t>
      </w:r>
      <w:r w:rsidR="00170C6F">
        <w:fldChar w:fldCharType="begin"/>
      </w:r>
      <w:r w:rsidR="00170C6F">
        <w:instrText xml:space="preserve"> REF _Ref475608436 \r \h  \* MERGEFORMAT </w:instrText>
      </w:r>
      <w:r w:rsidR="00170C6F">
        <w:fldChar w:fldCharType="separate"/>
      </w:r>
      <w:r w:rsidR="00956EE1" w:rsidRPr="00956EE1">
        <w:rPr>
          <w:sz w:val="16"/>
          <w:szCs w:val="16"/>
        </w:rPr>
        <w:t>20.10</w:t>
      </w:r>
      <w:r w:rsidR="00170C6F">
        <w:fldChar w:fldCharType="end"/>
      </w:r>
      <w:r w:rsidRPr="0044738D">
        <w:rPr>
          <w:sz w:val="16"/>
          <w:szCs w:val="16"/>
        </w:rPr>
        <w:t xml:space="preserve">, neither party shall assign, sub-contract nor otherwise transfer any or all of its rights or obligations under this Agreement </w:t>
      </w:r>
      <w:r w:rsidR="00D8321A">
        <w:rPr>
          <w:sz w:val="16"/>
          <w:szCs w:val="16"/>
        </w:rPr>
        <w:t xml:space="preserve">or a Territory Agreement </w:t>
      </w:r>
      <w:r w:rsidRPr="0044738D">
        <w:rPr>
          <w:sz w:val="16"/>
          <w:szCs w:val="16"/>
        </w:rPr>
        <w:t>without prior written consent of the other party, which shall not be unreasonably withheld.</w:t>
      </w:r>
    </w:p>
    <w:p w14:paraId="5F2DE9D1" w14:textId="77777777" w:rsidR="002C730A" w:rsidRPr="0044738D" w:rsidRDefault="002C730A" w:rsidP="002C730A">
      <w:pPr>
        <w:pStyle w:val="Heading2"/>
        <w:tabs>
          <w:tab w:val="clear" w:pos="720"/>
        </w:tabs>
        <w:spacing w:line="240" w:lineRule="auto"/>
        <w:rPr>
          <w:sz w:val="16"/>
          <w:szCs w:val="16"/>
        </w:rPr>
      </w:pPr>
      <w:bookmarkStart w:id="50" w:name="_Ref34923150"/>
      <w:r w:rsidRPr="0044738D">
        <w:rPr>
          <w:sz w:val="16"/>
          <w:szCs w:val="16"/>
        </w:rPr>
        <w:t xml:space="preserve">ODEON </w:t>
      </w:r>
      <w:r w:rsidR="00D8321A">
        <w:rPr>
          <w:sz w:val="16"/>
          <w:szCs w:val="16"/>
        </w:rPr>
        <w:t xml:space="preserve">and the ODEON Affiliate </w:t>
      </w:r>
      <w:r w:rsidRPr="0044738D">
        <w:rPr>
          <w:sz w:val="16"/>
          <w:szCs w:val="16"/>
        </w:rPr>
        <w:t xml:space="preserve">may assign </w:t>
      </w:r>
      <w:r w:rsidR="007C1C8A">
        <w:rPr>
          <w:sz w:val="16"/>
          <w:szCs w:val="16"/>
        </w:rPr>
        <w:t xml:space="preserve">or subcontract any or </w:t>
      </w:r>
      <w:proofErr w:type="gramStart"/>
      <w:r w:rsidR="007C1C8A">
        <w:rPr>
          <w:sz w:val="16"/>
          <w:szCs w:val="16"/>
        </w:rPr>
        <w:t>all of</w:t>
      </w:r>
      <w:proofErr w:type="gramEnd"/>
      <w:r w:rsidR="007C1C8A">
        <w:rPr>
          <w:sz w:val="16"/>
          <w:szCs w:val="16"/>
        </w:rPr>
        <w:t xml:space="preserve"> their</w:t>
      </w:r>
      <w:r w:rsidRPr="0044738D">
        <w:rPr>
          <w:sz w:val="16"/>
          <w:szCs w:val="16"/>
        </w:rPr>
        <w:t xml:space="preserve"> rights and obligations under this Agreement </w:t>
      </w:r>
      <w:r w:rsidR="00D8321A">
        <w:rPr>
          <w:sz w:val="16"/>
          <w:szCs w:val="16"/>
        </w:rPr>
        <w:t xml:space="preserve">or a Territory Agreement </w:t>
      </w:r>
      <w:r w:rsidRPr="0044738D">
        <w:rPr>
          <w:sz w:val="16"/>
          <w:szCs w:val="16"/>
        </w:rPr>
        <w:t>to any ODEON Affiliate.</w:t>
      </w:r>
    </w:p>
    <w:bookmarkEnd w:id="50"/>
    <w:p w14:paraId="7F6FD9FA" w14:textId="77777777" w:rsidR="002C730A" w:rsidRPr="0044738D" w:rsidRDefault="002C730A" w:rsidP="002C730A">
      <w:pPr>
        <w:pStyle w:val="Heading2"/>
        <w:tabs>
          <w:tab w:val="clear" w:pos="720"/>
        </w:tabs>
        <w:spacing w:line="240" w:lineRule="auto"/>
        <w:rPr>
          <w:sz w:val="16"/>
          <w:szCs w:val="16"/>
        </w:rPr>
      </w:pPr>
      <w:r w:rsidRPr="0044738D">
        <w:rPr>
          <w:sz w:val="16"/>
          <w:szCs w:val="16"/>
        </w:rPr>
        <w:t>If the Supplier does sub-contract any aspect of the supply of the Services to a third party, the Supplier shall at all times: (a) be solely responsible and liable for procuring the relevant sub-contractor’s compliance with the terms of this Agreement</w:t>
      </w:r>
      <w:r w:rsidR="00D8321A">
        <w:rPr>
          <w:sz w:val="16"/>
          <w:szCs w:val="16"/>
        </w:rPr>
        <w:t xml:space="preserve"> and the Territory Agreement</w:t>
      </w:r>
      <w:r w:rsidRPr="0044738D">
        <w:rPr>
          <w:sz w:val="16"/>
          <w:szCs w:val="16"/>
        </w:rPr>
        <w:t>; and (b) remain primarily liable to ODEON</w:t>
      </w:r>
      <w:r w:rsidR="00D8321A">
        <w:rPr>
          <w:sz w:val="16"/>
          <w:szCs w:val="16"/>
        </w:rPr>
        <w:t xml:space="preserve"> or the ODEON Affiliate</w:t>
      </w:r>
      <w:r w:rsidRPr="0044738D">
        <w:rPr>
          <w:sz w:val="16"/>
          <w:szCs w:val="16"/>
        </w:rPr>
        <w:t xml:space="preserve"> for the performance of any obligations of the Supplier pursuant to this Agreement</w:t>
      </w:r>
      <w:r w:rsidR="00FB075B">
        <w:rPr>
          <w:sz w:val="16"/>
          <w:szCs w:val="16"/>
        </w:rPr>
        <w:t xml:space="preserve"> and the Territory Agreement</w:t>
      </w:r>
      <w:r w:rsidRPr="0044738D">
        <w:rPr>
          <w:sz w:val="16"/>
          <w:szCs w:val="16"/>
        </w:rPr>
        <w:t>. Any such sub-contracting shall not relieve the Supplier of any liability for the performance of this Agreement</w:t>
      </w:r>
      <w:r w:rsidR="007475CA">
        <w:rPr>
          <w:sz w:val="16"/>
          <w:szCs w:val="16"/>
        </w:rPr>
        <w:t xml:space="preserve"> or the Territory Agreement</w:t>
      </w:r>
      <w:r w:rsidRPr="0044738D">
        <w:rPr>
          <w:sz w:val="16"/>
          <w:szCs w:val="16"/>
        </w:rPr>
        <w:t>, and the actions and omissions of any such sub-contractor shall be deemed to be the actions and omissions of the Supplier for the purposes of this Agreement</w:t>
      </w:r>
      <w:r w:rsidR="007475CA">
        <w:rPr>
          <w:sz w:val="16"/>
          <w:szCs w:val="16"/>
        </w:rPr>
        <w:t xml:space="preserve"> or the Territory Agreement</w:t>
      </w:r>
      <w:r w:rsidRPr="0044738D">
        <w:rPr>
          <w:sz w:val="16"/>
          <w:szCs w:val="16"/>
        </w:rPr>
        <w:t>.</w:t>
      </w:r>
    </w:p>
    <w:p w14:paraId="010A50F9" w14:textId="77777777" w:rsidR="002C730A" w:rsidRPr="0044738D" w:rsidRDefault="002C730A" w:rsidP="002C730A">
      <w:pPr>
        <w:pStyle w:val="Heading2"/>
        <w:tabs>
          <w:tab w:val="clear" w:pos="720"/>
        </w:tabs>
        <w:spacing w:line="240" w:lineRule="auto"/>
        <w:rPr>
          <w:sz w:val="16"/>
          <w:szCs w:val="16"/>
        </w:rPr>
      </w:pPr>
      <w:proofErr w:type="gramStart"/>
      <w:r w:rsidRPr="0044738D">
        <w:rPr>
          <w:sz w:val="16"/>
          <w:szCs w:val="16"/>
        </w:rPr>
        <w:t>Any and all</w:t>
      </w:r>
      <w:proofErr w:type="gramEnd"/>
      <w:r w:rsidRPr="0044738D">
        <w:rPr>
          <w:sz w:val="16"/>
          <w:szCs w:val="16"/>
        </w:rPr>
        <w:t xml:space="preserve"> notices given to a party under or in connection with this Agreement </w:t>
      </w:r>
      <w:r w:rsidR="00FB075B">
        <w:rPr>
          <w:sz w:val="16"/>
          <w:szCs w:val="16"/>
        </w:rPr>
        <w:t xml:space="preserve">or a Territory Agreement </w:t>
      </w:r>
      <w:r w:rsidRPr="0044738D">
        <w:rPr>
          <w:sz w:val="16"/>
          <w:szCs w:val="16"/>
        </w:rPr>
        <w:t>shall be in writing and shall be delivered by hand or by pre-paid, registered or recorded delivery post to the Company Secretary at the relevant party’s registered address.</w:t>
      </w:r>
    </w:p>
    <w:p w14:paraId="03D10B65" w14:textId="77777777" w:rsidR="002C730A" w:rsidRPr="0044738D" w:rsidRDefault="002C730A" w:rsidP="002C730A">
      <w:pPr>
        <w:pStyle w:val="Heading2"/>
        <w:tabs>
          <w:tab w:val="clear" w:pos="720"/>
        </w:tabs>
        <w:spacing w:line="240" w:lineRule="auto"/>
        <w:rPr>
          <w:sz w:val="16"/>
          <w:szCs w:val="16"/>
        </w:rPr>
      </w:pPr>
      <w:r w:rsidRPr="0044738D">
        <w:rPr>
          <w:sz w:val="16"/>
          <w:szCs w:val="16"/>
        </w:rPr>
        <w:t>Any notice shall be deemed to have been received:</w:t>
      </w:r>
    </w:p>
    <w:p w14:paraId="05AED83F" w14:textId="77777777" w:rsidR="002C730A" w:rsidRPr="0044738D" w:rsidRDefault="002C730A" w:rsidP="002C730A">
      <w:pPr>
        <w:pStyle w:val="Heading3"/>
        <w:tabs>
          <w:tab w:val="clear" w:pos="1559"/>
        </w:tabs>
        <w:spacing w:line="240" w:lineRule="auto"/>
        <w:rPr>
          <w:sz w:val="16"/>
          <w:szCs w:val="16"/>
        </w:rPr>
      </w:pPr>
      <w:r w:rsidRPr="0044738D">
        <w:rPr>
          <w:sz w:val="16"/>
          <w:szCs w:val="16"/>
        </w:rPr>
        <w:t>if delivery by hand, on signature of a delivery receipt; and</w:t>
      </w:r>
    </w:p>
    <w:p w14:paraId="1FAA8A7D"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if sent by pre-paid, </w:t>
      </w:r>
      <w:proofErr w:type="gramStart"/>
      <w:r w:rsidRPr="0044738D">
        <w:rPr>
          <w:sz w:val="16"/>
          <w:szCs w:val="16"/>
        </w:rPr>
        <w:t>registered</w:t>
      </w:r>
      <w:proofErr w:type="gramEnd"/>
      <w:r w:rsidRPr="0044738D">
        <w:rPr>
          <w:sz w:val="16"/>
          <w:szCs w:val="16"/>
        </w:rPr>
        <w:t xml:space="preserve"> or recorded delivery post, at 9.00 am on the second business day after posting.</w:t>
      </w:r>
    </w:p>
    <w:p w14:paraId="6C8FAE4F" w14:textId="1CC73F43" w:rsidR="002C730A" w:rsidRPr="0013275D" w:rsidRDefault="002C730A" w:rsidP="002C730A">
      <w:pPr>
        <w:pStyle w:val="Heading2"/>
        <w:tabs>
          <w:tab w:val="clear" w:pos="720"/>
        </w:tabs>
        <w:spacing w:line="240" w:lineRule="auto"/>
        <w:rPr>
          <w:color w:val="000000" w:themeColor="text1"/>
          <w:sz w:val="16"/>
          <w:szCs w:val="16"/>
        </w:rPr>
      </w:pPr>
      <w:r w:rsidRPr="0013275D">
        <w:rPr>
          <w:color w:val="000000" w:themeColor="text1"/>
          <w:sz w:val="16"/>
          <w:szCs w:val="16"/>
        </w:rPr>
        <w:t>This Agreement</w:t>
      </w:r>
      <w:r w:rsidR="0013275D" w:rsidRPr="0013275D">
        <w:rPr>
          <w:color w:val="000000" w:themeColor="text1"/>
          <w:sz w:val="16"/>
          <w:szCs w:val="16"/>
        </w:rPr>
        <w:t xml:space="preserve"> and/or the relevant Territory Agreement</w:t>
      </w:r>
      <w:r w:rsidRPr="0013275D">
        <w:rPr>
          <w:color w:val="000000" w:themeColor="text1"/>
          <w:sz w:val="16"/>
          <w:szCs w:val="16"/>
        </w:rPr>
        <w:t xml:space="preserve"> constitutes the entire agreement between the parties and supersedes and extinguishes all previous agreements, promises, assurances, warranties, </w:t>
      </w:r>
      <w:proofErr w:type="gramStart"/>
      <w:r w:rsidRPr="0013275D">
        <w:rPr>
          <w:color w:val="000000" w:themeColor="text1"/>
          <w:sz w:val="16"/>
          <w:szCs w:val="16"/>
        </w:rPr>
        <w:t>representations</w:t>
      </w:r>
      <w:proofErr w:type="gramEnd"/>
      <w:r w:rsidRPr="0013275D">
        <w:rPr>
          <w:color w:val="000000" w:themeColor="text1"/>
          <w:sz w:val="16"/>
          <w:szCs w:val="16"/>
        </w:rPr>
        <w:t xml:space="preserve"> and understandings between them, whether </w:t>
      </w:r>
      <w:r w:rsidR="00E6412B">
        <w:rPr>
          <w:color w:val="000000" w:themeColor="text1"/>
          <w:sz w:val="16"/>
          <w:szCs w:val="16"/>
        </w:rPr>
        <w:t>written or oral, relating to their</w:t>
      </w:r>
      <w:r w:rsidRPr="0013275D">
        <w:rPr>
          <w:color w:val="000000" w:themeColor="text1"/>
          <w:sz w:val="16"/>
          <w:szCs w:val="16"/>
        </w:rPr>
        <w:t xml:space="preserve"> subject matter.</w:t>
      </w:r>
    </w:p>
    <w:p w14:paraId="5F1EED5B" w14:textId="77777777" w:rsidR="002C730A" w:rsidRPr="0044738D" w:rsidRDefault="002C730A" w:rsidP="002C730A">
      <w:pPr>
        <w:pStyle w:val="Heading2"/>
        <w:tabs>
          <w:tab w:val="clear" w:pos="720"/>
        </w:tabs>
        <w:spacing w:line="240" w:lineRule="auto"/>
        <w:rPr>
          <w:sz w:val="16"/>
          <w:szCs w:val="16"/>
        </w:rPr>
      </w:pPr>
      <w:r w:rsidRPr="0044738D">
        <w:rPr>
          <w:sz w:val="16"/>
          <w:szCs w:val="16"/>
          <w:lang w:eastAsia="en-GB"/>
        </w:rPr>
        <w:t xml:space="preserve">If any provision or any part of a provision of this Agreement </w:t>
      </w:r>
      <w:r w:rsidR="006210AF">
        <w:rPr>
          <w:sz w:val="16"/>
          <w:szCs w:val="16"/>
          <w:lang w:eastAsia="en-GB"/>
        </w:rPr>
        <w:t xml:space="preserve">or a Territory Agreement </w:t>
      </w:r>
      <w:r w:rsidRPr="0044738D">
        <w:rPr>
          <w:sz w:val="16"/>
          <w:szCs w:val="16"/>
          <w:lang w:eastAsia="en-GB"/>
        </w:rPr>
        <w:t xml:space="preserve">is or becomes invalid, illegal or unenforceable, it shall be deemed deleted, but the other provisions of this Agreement </w:t>
      </w:r>
      <w:r w:rsidR="006210AF">
        <w:rPr>
          <w:sz w:val="16"/>
          <w:szCs w:val="16"/>
          <w:lang w:eastAsia="en-GB"/>
        </w:rPr>
        <w:t xml:space="preserve">or Territory Agreement </w:t>
      </w:r>
      <w:r w:rsidRPr="0044738D">
        <w:rPr>
          <w:sz w:val="16"/>
          <w:szCs w:val="16"/>
          <w:lang w:eastAsia="en-GB"/>
        </w:rPr>
        <w:t>and the remainder of the provision in question shall remain in full force and effect and the parties shall negotiate in good faith to replace any illegal or unenforceable provisions with substitute provisions having the nearest equivalent effect that is permitted by law.</w:t>
      </w:r>
    </w:p>
    <w:p w14:paraId="4084A230" w14:textId="77777777" w:rsidR="002C730A" w:rsidRPr="0044738D" w:rsidRDefault="002C730A" w:rsidP="002C730A">
      <w:pPr>
        <w:pStyle w:val="Heading2"/>
        <w:tabs>
          <w:tab w:val="clear" w:pos="720"/>
        </w:tabs>
        <w:spacing w:line="240" w:lineRule="auto"/>
        <w:rPr>
          <w:sz w:val="16"/>
          <w:szCs w:val="16"/>
        </w:rPr>
      </w:pPr>
      <w:r w:rsidRPr="0044738D">
        <w:rPr>
          <w:sz w:val="16"/>
          <w:szCs w:val="16"/>
          <w:lang w:eastAsia="en-GB"/>
        </w:rPr>
        <w:t xml:space="preserve">No failure or delay by either party in enforcing the provisions of this Agreement </w:t>
      </w:r>
      <w:r w:rsidR="006210AF">
        <w:rPr>
          <w:sz w:val="16"/>
          <w:szCs w:val="16"/>
          <w:lang w:eastAsia="en-GB"/>
        </w:rPr>
        <w:t xml:space="preserve">or Territory Agreement </w:t>
      </w:r>
      <w:r w:rsidRPr="0044738D">
        <w:rPr>
          <w:sz w:val="16"/>
          <w:szCs w:val="16"/>
          <w:lang w:eastAsia="en-GB"/>
        </w:rPr>
        <w:t>shall prejudice or restrict the rights of that party nor shall any waiver of its rights operate as a waiver of any subsequent breach and no right, power or remedy herein conferred upon or reserved for either party is exclusive of any other right, power or remedy available to that party and each such right, power or remedy shall be cumulative.</w:t>
      </w:r>
    </w:p>
    <w:p w14:paraId="3B4ED505"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Nothing in this Agreement </w:t>
      </w:r>
      <w:r w:rsidR="006210AF">
        <w:rPr>
          <w:sz w:val="16"/>
          <w:szCs w:val="16"/>
        </w:rPr>
        <w:t xml:space="preserve">or Territory Agreement </w:t>
      </w:r>
      <w:r w:rsidRPr="0044738D">
        <w:rPr>
          <w:sz w:val="16"/>
          <w:szCs w:val="16"/>
        </w:rPr>
        <w:t xml:space="preserve">is intended to, or shall be deemed to, establish any partnership or joint venture between the parties, nor constitute either party the agent of the other for any purpose. Neither party shall have authority to act as agent for, or to bind, the other party in any way. </w:t>
      </w:r>
    </w:p>
    <w:p w14:paraId="497A0B10" w14:textId="0E479A14" w:rsidR="00DE72E1" w:rsidRPr="00DE72E1" w:rsidRDefault="0060502A" w:rsidP="00DE72E1">
      <w:pPr>
        <w:pStyle w:val="Heading2"/>
        <w:tabs>
          <w:tab w:val="clear" w:pos="720"/>
        </w:tabs>
        <w:spacing w:line="240" w:lineRule="auto"/>
        <w:rPr>
          <w:sz w:val="16"/>
          <w:szCs w:val="16"/>
        </w:rPr>
      </w:pPr>
      <w:bookmarkStart w:id="51" w:name="_Ref475608436"/>
      <w:r w:rsidRPr="0060502A">
        <w:rPr>
          <w:sz w:val="16"/>
          <w:szCs w:val="16"/>
        </w:rPr>
        <w:t>The parties acknowledge that</w:t>
      </w:r>
      <w:r w:rsidR="00B06303" w:rsidRPr="0060502A">
        <w:rPr>
          <w:sz w:val="16"/>
          <w:szCs w:val="16"/>
        </w:rPr>
        <w:t xml:space="preserve"> </w:t>
      </w:r>
      <w:r w:rsidR="002C730A" w:rsidRPr="0060502A">
        <w:rPr>
          <w:sz w:val="16"/>
          <w:szCs w:val="16"/>
        </w:rPr>
        <w:t>ODEON enters this Agreement</w:t>
      </w:r>
      <w:r w:rsidR="00FB075B">
        <w:rPr>
          <w:sz w:val="16"/>
          <w:szCs w:val="16"/>
        </w:rPr>
        <w:t>, and the ODEON Affiliate enters into Territory Agreements</w:t>
      </w:r>
      <w:r w:rsidR="00CF0FC1">
        <w:rPr>
          <w:sz w:val="16"/>
          <w:szCs w:val="16"/>
        </w:rPr>
        <w:t>,</w:t>
      </w:r>
      <w:r w:rsidR="002C730A" w:rsidRPr="0060502A">
        <w:rPr>
          <w:sz w:val="16"/>
          <w:szCs w:val="16"/>
        </w:rPr>
        <w:t xml:space="preserve"> for the benefit of </w:t>
      </w:r>
      <w:r w:rsidR="00FB075B">
        <w:rPr>
          <w:sz w:val="16"/>
          <w:szCs w:val="16"/>
        </w:rPr>
        <w:t xml:space="preserve">themselves and </w:t>
      </w:r>
      <w:r w:rsidRPr="0060502A">
        <w:rPr>
          <w:sz w:val="16"/>
          <w:szCs w:val="16"/>
        </w:rPr>
        <w:t>certain other companies</w:t>
      </w:r>
      <w:r w:rsidR="002C730A" w:rsidRPr="0060502A">
        <w:rPr>
          <w:sz w:val="16"/>
          <w:szCs w:val="16"/>
        </w:rPr>
        <w:t xml:space="preserve"> within ODEON’s group of </w:t>
      </w:r>
      <w:proofErr w:type="gramStart"/>
      <w:r w:rsidR="002C730A" w:rsidRPr="0060502A">
        <w:rPr>
          <w:sz w:val="16"/>
          <w:szCs w:val="16"/>
        </w:rPr>
        <w:t>companies</w:t>
      </w:r>
      <w:r w:rsidRPr="0060502A">
        <w:rPr>
          <w:sz w:val="16"/>
          <w:szCs w:val="16"/>
        </w:rPr>
        <w:t xml:space="preserve"> </w:t>
      </w:r>
      <w:r w:rsidR="002C730A" w:rsidRPr="0060502A">
        <w:rPr>
          <w:sz w:val="16"/>
          <w:szCs w:val="16"/>
        </w:rPr>
        <w:t xml:space="preserve"> which</w:t>
      </w:r>
      <w:proofErr w:type="gramEnd"/>
      <w:r w:rsidR="002C730A" w:rsidRPr="0060502A">
        <w:rPr>
          <w:sz w:val="16"/>
          <w:szCs w:val="16"/>
        </w:rPr>
        <w:t xml:space="preserve"> from time to time may own, operate and/or manage any of the Locations</w:t>
      </w:r>
      <w:r w:rsidRPr="0060502A">
        <w:rPr>
          <w:sz w:val="16"/>
          <w:szCs w:val="16"/>
        </w:rPr>
        <w:t>.</w:t>
      </w:r>
      <w:r w:rsidR="002C730A" w:rsidRPr="0060502A">
        <w:rPr>
          <w:sz w:val="16"/>
          <w:szCs w:val="16"/>
        </w:rPr>
        <w:t xml:space="preserve"> A list of the</w:t>
      </w:r>
      <w:r w:rsidRPr="0060502A">
        <w:rPr>
          <w:sz w:val="16"/>
          <w:szCs w:val="16"/>
        </w:rPr>
        <w:t xml:space="preserve"> beneficiaries </w:t>
      </w:r>
      <w:r w:rsidR="002C730A" w:rsidRPr="0060502A">
        <w:rPr>
          <w:sz w:val="16"/>
          <w:szCs w:val="16"/>
        </w:rPr>
        <w:t xml:space="preserve">as at the Commencement Date is set out </w:t>
      </w:r>
      <w:r w:rsidR="00DE72E1">
        <w:rPr>
          <w:sz w:val="16"/>
          <w:szCs w:val="16"/>
        </w:rPr>
        <w:t>at the Supplier Hub</w:t>
      </w:r>
      <w:r w:rsidR="002C730A" w:rsidRPr="0060502A">
        <w:rPr>
          <w:sz w:val="16"/>
          <w:szCs w:val="16"/>
        </w:rPr>
        <w:t>. Any additional</w:t>
      </w:r>
      <w:r w:rsidRPr="0060502A">
        <w:rPr>
          <w:sz w:val="16"/>
          <w:szCs w:val="16"/>
        </w:rPr>
        <w:t xml:space="preserve"> </w:t>
      </w:r>
      <w:proofErr w:type="gramStart"/>
      <w:r w:rsidRPr="0060502A">
        <w:rPr>
          <w:sz w:val="16"/>
          <w:szCs w:val="16"/>
        </w:rPr>
        <w:t xml:space="preserve">beneficiaries </w:t>
      </w:r>
      <w:r w:rsidR="002C730A" w:rsidRPr="0060502A">
        <w:rPr>
          <w:sz w:val="16"/>
          <w:szCs w:val="16"/>
        </w:rPr>
        <w:t xml:space="preserve"> shall</w:t>
      </w:r>
      <w:proofErr w:type="gramEnd"/>
      <w:r w:rsidR="002C730A" w:rsidRPr="0060502A">
        <w:rPr>
          <w:sz w:val="16"/>
          <w:szCs w:val="16"/>
        </w:rPr>
        <w:t xml:space="preserve"> be notified by ODEON to the Supplier from time to time. Each of the terms, </w:t>
      </w:r>
      <w:proofErr w:type="gramStart"/>
      <w:r w:rsidR="002C730A" w:rsidRPr="0060502A">
        <w:rPr>
          <w:sz w:val="16"/>
          <w:szCs w:val="16"/>
        </w:rPr>
        <w:t>conditions</w:t>
      </w:r>
      <w:proofErr w:type="gramEnd"/>
      <w:r w:rsidR="002C730A" w:rsidRPr="0060502A">
        <w:rPr>
          <w:sz w:val="16"/>
          <w:szCs w:val="16"/>
        </w:rPr>
        <w:t xml:space="preserve"> and warranties for the benefit of ODEON </w:t>
      </w:r>
      <w:r w:rsidR="00CF0FC1">
        <w:rPr>
          <w:sz w:val="16"/>
          <w:szCs w:val="16"/>
        </w:rPr>
        <w:t xml:space="preserve">and the ODEON Affiliate </w:t>
      </w:r>
      <w:r w:rsidR="002C730A" w:rsidRPr="0060502A">
        <w:rPr>
          <w:sz w:val="16"/>
          <w:szCs w:val="16"/>
        </w:rPr>
        <w:t xml:space="preserve">contained in this Agreement shall benefit each such </w:t>
      </w:r>
      <w:r w:rsidRPr="0060502A">
        <w:rPr>
          <w:sz w:val="16"/>
          <w:szCs w:val="16"/>
        </w:rPr>
        <w:t xml:space="preserve">beneficiary </w:t>
      </w:r>
      <w:r w:rsidR="002C730A" w:rsidRPr="0060502A">
        <w:rPr>
          <w:sz w:val="16"/>
          <w:szCs w:val="16"/>
        </w:rPr>
        <w:t>and shall be enforceable by them in accordance with the Contracts (Rights of Third Parties) Act 1999.</w:t>
      </w:r>
      <w:bookmarkEnd w:id="51"/>
    </w:p>
    <w:p w14:paraId="337B6107" w14:textId="67C64B7E" w:rsidR="002C730A" w:rsidRPr="0044738D" w:rsidRDefault="002C730A" w:rsidP="002C730A">
      <w:pPr>
        <w:pStyle w:val="Heading2"/>
        <w:tabs>
          <w:tab w:val="clear" w:pos="720"/>
        </w:tabs>
        <w:spacing w:line="240" w:lineRule="auto"/>
        <w:rPr>
          <w:sz w:val="16"/>
          <w:szCs w:val="16"/>
        </w:rPr>
      </w:pPr>
      <w:r w:rsidRPr="0044738D">
        <w:rPr>
          <w:sz w:val="16"/>
          <w:szCs w:val="16"/>
        </w:rPr>
        <w:t xml:space="preserve">Save as set out in clause </w:t>
      </w:r>
      <w:r w:rsidR="00170C6F" w:rsidRPr="00956EE1">
        <w:rPr>
          <w:sz w:val="16"/>
          <w:szCs w:val="16"/>
        </w:rPr>
        <w:fldChar w:fldCharType="begin"/>
      </w:r>
      <w:r w:rsidR="00170C6F" w:rsidRPr="00956EE1">
        <w:rPr>
          <w:sz w:val="16"/>
          <w:szCs w:val="16"/>
        </w:rPr>
        <w:instrText xml:space="preserve"> REF _Ref475608436 \r \h  \* MERGEFORMAT </w:instrText>
      </w:r>
      <w:r w:rsidR="00170C6F" w:rsidRPr="00956EE1">
        <w:rPr>
          <w:sz w:val="16"/>
          <w:szCs w:val="16"/>
        </w:rPr>
      </w:r>
      <w:r w:rsidR="00170C6F" w:rsidRPr="00956EE1">
        <w:rPr>
          <w:sz w:val="16"/>
          <w:szCs w:val="16"/>
        </w:rPr>
        <w:fldChar w:fldCharType="separate"/>
      </w:r>
      <w:r w:rsidR="00956EE1">
        <w:rPr>
          <w:sz w:val="16"/>
          <w:szCs w:val="16"/>
        </w:rPr>
        <w:t>20.10</w:t>
      </w:r>
      <w:r w:rsidR="00170C6F" w:rsidRPr="00956EE1">
        <w:rPr>
          <w:sz w:val="16"/>
          <w:szCs w:val="16"/>
        </w:rPr>
        <w:fldChar w:fldCharType="end"/>
      </w:r>
      <w:r w:rsidRPr="0044738D">
        <w:rPr>
          <w:sz w:val="16"/>
          <w:szCs w:val="16"/>
        </w:rPr>
        <w:t xml:space="preserve">, a person who is not a party to this Agreement </w:t>
      </w:r>
      <w:r w:rsidR="00B461E3">
        <w:rPr>
          <w:sz w:val="16"/>
          <w:szCs w:val="16"/>
        </w:rPr>
        <w:t xml:space="preserve">or Territory Agreement </w:t>
      </w:r>
      <w:r w:rsidRPr="0044738D">
        <w:rPr>
          <w:sz w:val="16"/>
          <w:szCs w:val="16"/>
        </w:rPr>
        <w:t xml:space="preserve">shall not have any rights to enforce any </w:t>
      </w:r>
      <w:r w:rsidR="00B461E3">
        <w:rPr>
          <w:sz w:val="16"/>
          <w:szCs w:val="16"/>
        </w:rPr>
        <w:t xml:space="preserve">of their </w:t>
      </w:r>
      <w:r w:rsidRPr="0044738D">
        <w:rPr>
          <w:sz w:val="16"/>
          <w:szCs w:val="16"/>
        </w:rPr>
        <w:t>term</w:t>
      </w:r>
      <w:r w:rsidR="00B461E3">
        <w:rPr>
          <w:sz w:val="16"/>
          <w:szCs w:val="16"/>
        </w:rPr>
        <w:t xml:space="preserve">s </w:t>
      </w:r>
      <w:r w:rsidRPr="0044738D">
        <w:rPr>
          <w:sz w:val="16"/>
          <w:szCs w:val="16"/>
        </w:rPr>
        <w:t xml:space="preserve">(other than to the extent existing under the Contracts (Rights of Third Parties) Act 1999. The rights of the parties to terminate, rescind or agree any variation, waiver or settlement under this Agreement </w:t>
      </w:r>
      <w:r w:rsidR="00BA50BD">
        <w:rPr>
          <w:sz w:val="16"/>
          <w:szCs w:val="16"/>
        </w:rPr>
        <w:t>are</w:t>
      </w:r>
      <w:r w:rsidRPr="0044738D">
        <w:rPr>
          <w:sz w:val="16"/>
          <w:szCs w:val="16"/>
        </w:rPr>
        <w:t xml:space="preserve"> not subject to the consent of any person that is not a party to this Agreement.</w:t>
      </w:r>
    </w:p>
    <w:p w14:paraId="1F462BB4" w14:textId="0B98D8F5" w:rsidR="002C730A" w:rsidRDefault="002C730A" w:rsidP="002C730A">
      <w:pPr>
        <w:pStyle w:val="Heading2"/>
        <w:tabs>
          <w:tab w:val="clear" w:pos="720"/>
        </w:tabs>
        <w:spacing w:line="240" w:lineRule="auto"/>
        <w:rPr>
          <w:sz w:val="16"/>
          <w:szCs w:val="16"/>
        </w:rPr>
      </w:pPr>
      <w:bookmarkStart w:id="52" w:name="a950718"/>
      <w:r w:rsidRPr="0044738D">
        <w:rPr>
          <w:sz w:val="16"/>
          <w:szCs w:val="16"/>
        </w:rPr>
        <w:t>Except as expressly set out in this Agreement</w:t>
      </w:r>
      <w:r w:rsidR="00B461E3">
        <w:rPr>
          <w:sz w:val="16"/>
          <w:szCs w:val="16"/>
        </w:rPr>
        <w:t xml:space="preserve"> or the Territory Agreement</w:t>
      </w:r>
      <w:r w:rsidRPr="0044738D">
        <w:rPr>
          <w:sz w:val="16"/>
          <w:szCs w:val="16"/>
        </w:rPr>
        <w:t>, no variation of this Agreement shall be effective unless it is agreed in writing and signed by duly authorised representatives of each party.</w:t>
      </w:r>
      <w:bookmarkEnd w:id="52"/>
    </w:p>
    <w:p w14:paraId="5F094F61" w14:textId="77777777" w:rsidR="005A6EC7" w:rsidRDefault="00CE0F1E" w:rsidP="005A6EC7">
      <w:pPr>
        <w:pStyle w:val="Heading2"/>
        <w:spacing w:after="0" w:line="240" w:lineRule="auto"/>
        <w:rPr>
          <w:sz w:val="16"/>
          <w:szCs w:val="16"/>
        </w:rPr>
      </w:pPr>
      <w:r w:rsidRPr="00CE0F1E">
        <w:rPr>
          <w:sz w:val="16"/>
          <w:szCs w:val="16"/>
        </w:rPr>
        <w:t xml:space="preserve">Neither party shall be in breach of this Agreement </w:t>
      </w:r>
      <w:r w:rsidR="00956EE1">
        <w:rPr>
          <w:sz w:val="16"/>
          <w:szCs w:val="16"/>
        </w:rPr>
        <w:t>or Territory Agreement, nor</w:t>
      </w:r>
      <w:r w:rsidRPr="00CE0F1E">
        <w:rPr>
          <w:sz w:val="16"/>
          <w:szCs w:val="16"/>
        </w:rPr>
        <w:t xml:space="preserve"> liable for delay in performing, or failure to perform, any of its obligations under this Agreement</w:t>
      </w:r>
      <w:r w:rsidR="00956EE1">
        <w:rPr>
          <w:sz w:val="16"/>
          <w:szCs w:val="16"/>
        </w:rPr>
        <w:t xml:space="preserve"> or Territory Agreement</w:t>
      </w:r>
      <w:r w:rsidRPr="00CE0F1E">
        <w:rPr>
          <w:sz w:val="16"/>
          <w:szCs w:val="16"/>
        </w:rPr>
        <w:t xml:space="preserve"> if any such delay or failure results directly from events, circumstances or causes beyond its reasonable control (“</w:t>
      </w:r>
      <w:r w:rsidRPr="00956EE1">
        <w:rPr>
          <w:b/>
          <w:bCs/>
          <w:sz w:val="16"/>
          <w:szCs w:val="16"/>
        </w:rPr>
        <w:t>Force Majeure Event</w:t>
      </w:r>
      <w:r w:rsidRPr="00CE0F1E">
        <w:rPr>
          <w:sz w:val="16"/>
          <w:szCs w:val="16"/>
        </w:rPr>
        <w:t>”).</w:t>
      </w:r>
    </w:p>
    <w:p w14:paraId="7866594C" w14:textId="2796CB7D" w:rsidR="00CE0F1E" w:rsidRPr="00CE0F1E" w:rsidRDefault="00CE0F1E" w:rsidP="005A6EC7">
      <w:pPr>
        <w:pStyle w:val="Heading2"/>
        <w:numPr>
          <w:ilvl w:val="0"/>
          <w:numId w:val="0"/>
        </w:numPr>
        <w:spacing w:after="0" w:line="240" w:lineRule="auto"/>
        <w:ind w:left="567"/>
        <w:rPr>
          <w:sz w:val="16"/>
          <w:szCs w:val="16"/>
        </w:rPr>
      </w:pPr>
      <w:r w:rsidRPr="00CE0F1E">
        <w:rPr>
          <w:sz w:val="16"/>
          <w:szCs w:val="16"/>
        </w:rPr>
        <w:t xml:space="preserve"> </w:t>
      </w:r>
    </w:p>
    <w:p w14:paraId="097CA03D" w14:textId="03371555" w:rsidR="00CE0F1E" w:rsidRDefault="00CE0F1E" w:rsidP="005A6EC7">
      <w:pPr>
        <w:pStyle w:val="Heading2"/>
        <w:spacing w:after="0" w:line="240" w:lineRule="auto"/>
        <w:rPr>
          <w:sz w:val="16"/>
          <w:szCs w:val="16"/>
        </w:rPr>
      </w:pPr>
      <w:r w:rsidRPr="00CE0F1E">
        <w:rPr>
          <w:sz w:val="16"/>
          <w:szCs w:val="16"/>
        </w:rPr>
        <w:t>The party claiming the Force Majeure Event shall promptly notify the other party in writing of its reasons for the delay or stoppage and its likely duration and shall take all reasonable steps to overcome the delay or stoppage.</w:t>
      </w:r>
    </w:p>
    <w:p w14:paraId="733A103A" w14:textId="77777777" w:rsidR="005A6EC7" w:rsidRPr="00CE0F1E" w:rsidRDefault="005A6EC7" w:rsidP="005A6EC7">
      <w:pPr>
        <w:pStyle w:val="Heading2"/>
        <w:numPr>
          <w:ilvl w:val="0"/>
          <w:numId w:val="0"/>
        </w:numPr>
        <w:spacing w:after="0" w:line="240" w:lineRule="auto"/>
        <w:rPr>
          <w:sz w:val="16"/>
          <w:szCs w:val="16"/>
        </w:rPr>
      </w:pPr>
    </w:p>
    <w:p w14:paraId="0D1BFFBB" w14:textId="3CAB3A08" w:rsidR="00CE0F1E" w:rsidRDefault="00CE0F1E" w:rsidP="005A6EC7">
      <w:pPr>
        <w:pStyle w:val="Heading2"/>
        <w:spacing w:after="0" w:line="240" w:lineRule="auto"/>
        <w:rPr>
          <w:sz w:val="16"/>
          <w:szCs w:val="16"/>
        </w:rPr>
      </w:pPr>
      <w:r w:rsidRPr="00CE0F1E">
        <w:rPr>
          <w:sz w:val="16"/>
          <w:szCs w:val="16"/>
        </w:rPr>
        <w:t>The party claiming the Force Majeure Event shall take all reasonable steps necessary to bring that event to a close or to find a solution by which its obligations under this Agreement</w:t>
      </w:r>
      <w:r w:rsidR="00956EE1">
        <w:rPr>
          <w:sz w:val="16"/>
          <w:szCs w:val="16"/>
        </w:rPr>
        <w:t xml:space="preserve"> or Territory Agreement</w:t>
      </w:r>
      <w:r w:rsidRPr="00CE0F1E">
        <w:rPr>
          <w:sz w:val="16"/>
          <w:szCs w:val="16"/>
        </w:rPr>
        <w:t xml:space="preserve"> may be performed despite the Force Majeure Event.</w:t>
      </w:r>
    </w:p>
    <w:p w14:paraId="0FDE2A5D" w14:textId="77777777" w:rsidR="005A6EC7" w:rsidRPr="00CE0F1E" w:rsidRDefault="005A6EC7" w:rsidP="005A6EC7">
      <w:pPr>
        <w:pStyle w:val="Heading2"/>
        <w:numPr>
          <w:ilvl w:val="0"/>
          <w:numId w:val="0"/>
        </w:numPr>
        <w:spacing w:after="0" w:line="240" w:lineRule="auto"/>
        <w:rPr>
          <w:sz w:val="16"/>
          <w:szCs w:val="16"/>
        </w:rPr>
      </w:pPr>
    </w:p>
    <w:p w14:paraId="01C7EDA6" w14:textId="0607822E" w:rsidR="00CE0F1E" w:rsidRDefault="00CE0F1E" w:rsidP="005A6EC7">
      <w:pPr>
        <w:pStyle w:val="Heading2"/>
        <w:spacing w:after="0" w:line="240" w:lineRule="auto"/>
        <w:rPr>
          <w:sz w:val="16"/>
          <w:szCs w:val="16"/>
          <w:lang w:eastAsia="en-GB"/>
        </w:rPr>
      </w:pPr>
      <w:r w:rsidRPr="00CE0F1E">
        <w:rPr>
          <w:sz w:val="16"/>
          <w:szCs w:val="16"/>
          <w:lang w:eastAsia="en-GB"/>
        </w:rPr>
        <w:t>If the Force Majeure Event relates to the supply of the Services and the period of delay or non-performance continues for more than thirty (30) consecutive days the party not affected may terminate this Agreement</w:t>
      </w:r>
      <w:r w:rsidR="00956EE1">
        <w:rPr>
          <w:sz w:val="16"/>
          <w:szCs w:val="16"/>
          <w:lang w:eastAsia="en-GB"/>
        </w:rPr>
        <w:t xml:space="preserve"> </w:t>
      </w:r>
      <w:proofErr w:type="gramStart"/>
      <w:r w:rsidR="00956EE1">
        <w:rPr>
          <w:sz w:val="16"/>
          <w:szCs w:val="16"/>
        </w:rPr>
        <w:t>or  the</w:t>
      </w:r>
      <w:proofErr w:type="gramEnd"/>
      <w:r w:rsidR="00956EE1">
        <w:rPr>
          <w:sz w:val="16"/>
          <w:szCs w:val="16"/>
        </w:rPr>
        <w:t xml:space="preserve"> relevant Territory Agreement</w:t>
      </w:r>
      <w:r w:rsidRPr="00CE0F1E">
        <w:rPr>
          <w:sz w:val="16"/>
          <w:szCs w:val="16"/>
          <w:lang w:eastAsia="en-GB"/>
        </w:rPr>
        <w:t xml:space="preserve"> in whole or in part by giving fourteen (14) days</w:t>
      </w:r>
      <w:r w:rsidR="0025054F">
        <w:rPr>
          <w:sz w:val="16"/>
          <w:szCs w:val="16"/>
          <w:lang w:eastAsia="en-GB"/>
        </w:rPr>
        <w:t>’</w:t>
      </w:r>
      <w:r w:rsidRPr="00CE0F1E">
        <w:rPr>
          <w:sz w:val="16"/>
          <w:szCs w:val="16"/>
          <w:lang w:eastAsia="en-GB"/>
        </w:rPr>
        <w:t xml:space="preserve"> written notice to the affected party.</w:t>
      </w:r>
    </w:p>
    <w:p w14:paraId="553E061A" w14:textId="77777777" w:rsidR="005A6EC7" w:rsidRPr="00CE0F1E" w:rsidRDefault="005A6EC7" w:rsidP="005A6EC7">
      <w:pPr>
        <w:pStyle w:val="Heading2"/>
        <w:numPr>
          <w:ilvl w:val="0"/>
          <w:numId w:val="0"/>
        </w:numPr>
        <w:spacing w:after="0" w:line="240" w:lineRule="auto"/>
        <w:rPr>
          <w:sz w:val="16"/>
          <w:szCs w:val="16"/>
          <w:lang w:eastAsia="en-GB"/>
        </w:rPr>
      </w:pPr>
    </w:p>
    <w:p w14:paraId="244102CA" w14:textId="77777777" w:rsidR="002767AE" w:rsidRPr="00BA4B12" w:rsidRDefault="002767AE" w:rsidP="002767AE">
      <w:pPr>
        <w:pStyle w:val="Heading2"/>
        <w:numPr>
          <w:ilvl w:val="1"/>
          <w:numId w:val="26"/>
        </w:numPr>
        <w:spacing w:line="240" w:lineRule="auto"/>
        <w:rPr>
          <w:sz w:val="16"/>
          <w:szCs w:val="16"/>
        </w:rPr>
      </w:pPr>
      <w:r w:rsidRPr="00BA4B12">
        <w:rPr>
          <w:sz w:val="16"/>
          <w:szCs w:val="16"/>
        </w:rPr>
        <w:t>The</w:t>
      </w:r>
      <w:r>
        <w:rPr>
          <w:sz w:val="16"/>
          <w:szCs w:val="16"/>
        </w:rPr>
        <w:t xml:space="preserve"> parties acknowledge that the</w:t>
      </w:r>
      <w:r w:rsidRPr="00BA4B12">
        <w:rPr>
          <w:sz w:val="16"/>
          <w:szCs w:val="16"/>
        </w:rPr>
        <w:t xml:space="preserve"> ODEON Affiliate may, as a result of laws imposed or actions taken by a </w:t>
      </w:r>
      <w:proofErr w:type="gramStart"/>
      <w:r w:rsidRPr="00BA4B12">
        <w:rPr>
          <w:sz w:val="16"/>
          <w:szCs w:val="16"/>
        </w:rPr>
        <w:t>Government</w:t>
      </w:r>
      <w:proofErr w:type="gramEnd"/>
      <w:r w:rsidRPr="00BA4B12">
        <w:rPr>
          <w:sz w:val="16"/>
          <w:szCs w:val="16"/>
        </w:rPr>
        <w:t xml:space="preserve"> or public authority in respect of the COVID-19 pandemic, be:</w:t>
      </w:r>
    </w:p>
    <w:p w14:paraId="6D14CDD5" w14:textId="77777777" w:rsidR="002767AE" w:rsidRPr="00BA4B12" w:rsidRDefault="002767AE" w:rsidP="002767AE">
      <w:pPr>
        <w:pStyle w:val="Heading3"/>
        <w:numPr>
          <w:ilvl w:val="2"/>
          <w:numId w:val="26"/>
        </w:numPr>
        <w:spacing w:line="240" w:lineRule="auto"/>
        <w:rPr>
          <w:sz w:val="16"/>
          <w:szCs w:val="16"/>
        </w:rPr>
      </w:pPr>
      <w:r w:rsidRPr="00BA4B12">
        <w:rPr>
          <w:sz w:val="16"/>
          <w:szCs w:val="16"/>
        </w:rPr>
        <w:t xml:space="preserve">prevented from opening one or more of its Locations to the </w:t>
      </w:r>
      <w:proofErr w:type="gramStart"/>
      <w:r w:rsidRPr="00BA4B12">
        <w:rPr>
          <w:sz w:val="16"/>
          <w:szCs w:val="16"/>
        </w:rPr>
        <w:t>general public</w:t>
      </w:r>
      <w:proofErr w:type="gramEnd"/>
      <w:r w:rsidRPr="00BA4B12">
        <w:rPr>
          <w:sz w:val="16"/>
          <w:szCs w:val="16"/>
        </w:rPr>
        <w:t>; or</w:t>
      </w:r>
    </w:p>
    <w:p w14:paraId="52294509" w14:textId="77777777" w:rsidR="002767AE" w:rsidRPr="00BA4B12" w:rsidRDefault="002767AE" w:rsidP="002767AE">
      <w:pPr>
        <w:pStyle w:val="Heading3"/>
        <w:numPr>
          <w:ilvl w:val="2"/>
          <w:numId w:val="26"/>
        </w:numPr>
        <w:spacing w:line="240" w:lineRule="auto"/>
        <w:rPr>
          <w:sz w:val="16"/>
          <w:szCs w:val="16"/>
        </w:rPr>
      </w:pPr>
      <w:r w:rsidRPr="00BA4B12">
        <w:rPr>
          <w:sz w:val="16"/>
          <w:szCs w:val="16"/>
        </w:rPr>
        <w:t xml:space="preserve">so materially restricted in terms of the operation of one or more of its Locations that it does not open such Locations to the </w:t>
      </w:r>
      <w:proofErr w:type="gramStart"/>
      <w:r w:rsidRPr="00BA4B12">
        <w:rPr>
          <w:sz w:val="16"/>
          <w:szCs w:val="16"/>
        </w:rPr>
        <w:t>general public</w:t>
      </w:r>
      <w:proofErr w:type="gramEnd"/>
      <w:r w:rsidRPr="00BA4B12">
        <w:rPr>
          <w:sz w:val="16"/>
          <w:szCs w:val="16"/>
        </w:rPr>
        <w:t xml:space="preserve"> on the basis that it is not commercially viable to do so, </w:t>
      </w:r>
    </w:p>
    <w:p w14:paraId="144A5066" w14:textId="77777777" w:rsidR="002767AE" w:rsidRPr="00BA4B12" w:rsidRDefault="002767AE" w:rsidP="002767AE">
      <w:pPr>
        <w:pStyle w:val="Heading2"/>
        <w:numPr>
          <w:ilvl w:val="0"/>
          <w:numId w:val="0"/>
        </w:numPr>
        <w:spacing w:line="240" w:lineRule="auto"/>
        <w:ind w:left="567" w:firstLine="153"/>
        <w:rPr>
          <w:sz w:val="16"/>
          <w:szCs w:val="16"/>
        </w:rPr>
      </w:pPr>
      <w:r w:rsidRPr="00BA4B12">
        <w:rPr>
          <w:sz w:val="16"/>
          <w:szCs w:val="16"/>
        </w:rPr>
        <w:t>(a “</w:t>
      </w:r>
      <w:r w:rsidRPr="00BA4B12">
        <w:rPr>
          <w:b/>
          <w:bCs/>
          <w:sz w:val="16"/>
          <w:szCs w:val="16"/>
        </w:rPr>
        <w:t>COVID-19 Site Restriction</w:t>
      </w:r>
      <w:r w:rsidRPr="00BA4B12">
        <w:rPr>
          <w:sz w:val="16"/>
          <w:szCs w:val="16"/>
        </w:rPr>
        <w:t>”).</w:t>
      </w:r>
    </w:p>
    <w:p w14:paraId="01FB22A3" w14:textId="1051DAEB" w:rsidR="002767AE" w:rsidRPr="00BA4B12" w:rsidRDefault="002767AE" w:rsidP="002767AE">
      <w:pPr>
        <w:pStyle w:val="Heading2"/>
        <w:numPr>
          <w:ilvl w:val="1"/>
          <w:numId w:val="26"/>
        </w:numPr>
        <w:spacing w:line="240" w:lineRule="auto"/>
        <w:rPr>
          <w:sz w:val="16"/>
          <w:szCs w:val="16"/>
        </w:rPr>
      </w:pPr>
      <w:r w:rsidRPr="00BA4B12">
        <w:rPr>
          <w:sz w:val="16"/>
          <w:szCs w:val="16"/>
        </w:rPr>
        <w:t xml:space="preserve">In the event one or more Locations are affected by a COVID-19 Site Restriction, the ODEON Affiliate may, by written notice to the Supplier, waive its obligation to receive (and pay for) any </w:t>
      </w:r>
      <w:r>
        <w:rPr>
          <w:sz w:val="16"/>
          <w:szCs w:val="16"/>
        </w:rPr>
        <w:t>Services</w:t>
      </w:r>
      <w:r w:rsidRPr="00BA4B12">
        <w:rPr>
          <w:sz w:val="16"/>
          <w:szCs w:val="16"/>
        </w:rPr>
        <w:t xml:space="preserve"> at those Locations during the period of the relevant Covid-19 Site Restriction (the “</w:t>
      </w:r>
      <w:r w:rsidRPr="00DB510A">
        <w:rPr>
          <w:b/>
          <w:bCs/>
          <w:sz w:val="16"/>
          <w:szCs w:val="16"/>
        </w:rPr>
        <w:t xml:space="preserve">Waived </w:t>
      </w:r>
      <w:r>
        <w:rPr>
          <w:b/>
          <w:bCs/>
          <w:sz w:val="16"/>
          <w:szCs w:val="16"/>
        </w:rPr>
        <w:t>Services</w:t>
      </w:r>
      <w:r w:rsidRPr="00BA4B12">
        <w:rPr>
          <w:sz w:val="16"/>
          <w:szCs w:val="16"/>
        </w:rPr>
        <w:t>”). Any such notice shall specify the affected Locations.</w:t>
      </w:r>
    </w:p>
    <w:p w14:paraId="1A6C88EE" w14:textId="3C790F45" w:rsidR="002767AE" w:rsidRPr="00BA4B12" w:rsidRDefault="002767AE" w:rsidP="002767AE">
      <w:pPr>
        <w:pStyle w:val="Heading2"/>
        <w:numPr>
          <w:ilvl w:val="1"/>
          <w:numId w:val="26"/>
        </w:numPr>
        <w:spacing w:line="240" w:lineRule="auto"/>
        <w:rPr>
          <w:sz w:val="16"/>
          <w:szCs w:val="16"/>
        </w:rPr>
      </w:pPr>
      <w:r w:rsidRPr="00BA4B12">
        <w:rPr>
          <w:sz w:val="16"/>
          <w:szCs w:val="16"/>
        </w:rPr>
        <w:t xml:space="preserve">The Supplier shall not be in breach of this Agreement in respect of any failure to </w:t>
      </w:r>
      <w:r>
        <w:rPr>
          <w:sz w:val="16"/>
          <w:szCs w:val="16"/>
        </w:rPr>
        <w:t>deliver</w:t>
      </w:r>
      <w:r w:rsidRPr="00BA4B12">
        <w:rPr>
          <w:sz w:val="16"/>
          <w:szCs w:val="16"/>
        </w:rPr>
        <w:t xml:space="preserve"> any Waived </w:t>
      </w:r>
      <w:r>
        <w:rPr>
          <w:sz w:val="16"/>
          <w:szCs w:val="16"/>
        </w:rPr>
        <w:t>Services</w:t>
      </w:r>
      <w:r w:rsidRPr="00BA4B12">
        <w:rPr>
          <w:sz w:val="16"/>
          <w:szCs w:val="16"/>
        </w:rPr>
        <w:t xml:space="preserve"> and the ODEON Affiliate shall not be in breach of this Agreement in respect of any failure to pay for any such Waived </w:t>
      </w:r>
      <w:r>
        <w:rPr>
          <w:sz w:val="16"/>
          <w:szCs w:val="16"/>
        </w:rPr>
        <w:t>Services</w:t>
      </w:r>
      <w:r w:rsidRPr="00BA4B12">
        <w:rPr>
          <w:sz w:val="16"/>
          <w:szCs w:val="16"/>
        </w:rPr>
        <w:t>.</w:t>
      </w:r>
    </w:p>
    <w:p w14:paraId="103B5986" w14:textId="2B45AE91" w:rsidR="002767AE" w:rsidRPr="002767AE" w:rsidRDefault="002767AE" w:rsidP="002767AE">
      <w:pPr>
        <w:pStyle w:val="Heading2"/>
        <w:numPr>
          <w:ilvl w:val="1"/>
          <w:numId w:val="26"/>
        </w:numPr>
        <w:spacing w:line="240" w:lineRule="auto"/>
        <w:rPr>
          <w:sz w:val="16"/>
          <w:szCs w:val="16"/>
        </w:rPr>
      </w:pPr>
      <w:r w:rsidRPr="00BA4B12">
        <w:rPr>
          <w:sz w:val="16"/>
          <w:szCs w:val="16"/>
        </w:rPr>
        <w:t>The ODEON Affiliate shall as soon as reasonably practicable, by written notice, notify the Supplier on the expiry of any COVID-19 Site Restrictions.</w:t>
      </w:r>
    </w:p>
    <w:p w14:paraId="620749EB" w14:textId="5AFFFB01" w:rsidR="002C730A" w:rsidRDefault="002C730A" w:rsidP="005A6EC7">
      <w:pPr>
        <w:pStyle w:val="Heading2"/>
        <w:tabs>
          <w:tab w:val="clear" w:pos="720"/>
        </w:tabs>
        <w:spacing w:after="0" w:line="240" w:lineRule="auto"/>
        <w:rPr>
          <w:sz w:val="16"/>
          <w:szCs w:val="16"/>
        </w:rPr>
      </w:pPr>
      <w:r w:rsidRPr="0044738D">
        <w:rPr>
          <w:sz w:val="16"/>
          <w:szCs w:val="16"/>
          <w:lang w:eastAsia="en-GB"/>
        </w:rPr>
        <w:t>This Agreement</w:t>
      </w:r>
      <w:r w:rsidR="006210AF">
        <w:rPr>
          <w:sz w:val="16"/>
          <w:szCs w:val="16"/>
          <w:lang w:eastAsia="en-GB"/>
        </w:rPr>
        <w:t xml:space="preserve"> and any Territory Agreement</w:t>
      </w:r>
      <w:r w:rsidRPr="0044738D">
        <w:rPr>
          <w:sz w:val="16"/>
          <w:szCs w:val="16"/>
          <w:lang w:eastAsia="en-GB"/>
        </w:rPr>
        <w:t xml:space="preserve"> may be executed in any number of counterparts, each of which when executed shall constitute a duplicate original, but all the counterparts shall together constitute the one agreement.</w:t>
      </w:r>
    </w:p>
    <w:p w14:paraId="667E289B" w14:textId="77777777" w:rsidR="005A6EC7" w:rsidRPr="0044738D" w:rsidRDefault="005A6EC7" w:rsidP="005A6EC7">
      <w:pPr>
        <w:pStyle w:val="Heading2"/>
        <w:numPr>
          <w:ilvl w:val="0"/>
          <w:numId w:val="0"/>
        </w:numPr>
        <w:spacing w:after="0" w:line="240" w:lineRule="auto"/>
        <w:rPr>
          <w:sz w:val="16"/>
          <w:szCs w:val="16"/>
        </w:rPr>
      </w:pPr>
    </w:p>
    <w:p w14:paraId="4CAB98AF" w14:textId="77777777" w:rsidR="002C730A" w:rsidRPr="0044738D" w:rsidRDefault="002C730A" w:rsidP="002C730A">
      <w:pPr>
        <w:pStyle w:val="Heading2"/>
        <w:tabs>
          <w:tab w:val="clear" w:pos="720"/>
        </w:tabs>
        <w:spacing w:line="240" w:lineRule="auto"/>
        <w:rPr>
          <w:sz w:val="16"/>
          <w:szCs w:val="16"/>
        </w:rPr>
      </w:pPr>
      <w:r w:rsidRPr="0044738D">
        <w:rPr>
          <w:sz w:val="16"/>
          <w:szCs w:val="16"/>
        </w:rPr>
        <w:t>This Agreement</w:t>
      </w:r>
      <w:r w:rsidR="00B461E3">
        <w:rPr>
          <w:sz w:val="16"/>
          <w:szCs w:val="16"/>
        </w:rPr>
        <w:t xml:space="preserve"> and any Territory Agreement</w:t>
      </w:r>
      <w:r w:rsidRPr="0044738D">
        <w:rPr>
          <w:sz w:val="16"/>
          <w:szCs w:val="16"/>
        </w:rPr>
        <w:t>, and any dispute or claim arising</w:t>
      </w:r>
      <w:r w:rsidR="00B461E3">
        <w:rPr>
          <w:sz w:val="16"/>
          <w:szCs w:val="16"/>
        </w:rPr>
        <w:t xml:space="preserve"> out of or in connection with them</w:t>
      </w:r>
      <w:r w:rsidRPr="0044738D">
        <w:rPr>
          <w:sz w:val="16"/>
          <w:szCs w:val="16"/>
        </w:rPr>
        <w:t xml:space="preserve"> or </w:t>
      </w:r>
      <w:r w:rsidR="00B461E3">
        <w:rPr>
          <w:sz w:val="16"/>
          <w:szCs w:val="16"/>
        </w:rPr>
        <w:t xml:space="preserve">their </w:t>
      </w:r>
      <w:r w:rsidRPr="0044738D">
        <w:rPr>
          <w:sz w:val="16"/>
          <w:szCs w:val="16"/>
        </w:rPr>
        <w:t>subject matter or formation (including non-contractual disputes or claims), shall be governed by, and construed in accordance with the laws of England.</w:t>
      </w:r>
    </w:p>
    <w:p w14:paraId="6E0D4305" w14:textId="7EF22EFC" w:rsidR="002C730A" w:rsidRPr="0044738D" w:rsidRDefault="002C730A" w:rsidP="002C730A">
      <w:pPr>
        <w:pStyle w:val="Heading2"/>
        <w:tabs>
          <w:tab w:val="clear" w:pos="720"/>
        </w:tabs>
        <w:spacing w:line="240" w:lineRule="auto"/>
        <w:rPr>
          <w:sz w:val="16"/>
          <w:szCs w:val="16"/>
        </w:rPr>
      </w:pPr>
      <w:r w:rsidRPr="0044738D">
        <w:rPr>
          <w:sz w:val="16"/>
          <w:szCs w:val="16"/>
        </w:rPr>
        <w:t>Each party irrevocably agrees that the courts of England shall have exclusive jurisdiction to settle any dispute or claim arising out of or in connection with this Agreement</w:t>
      </w:r>
      <w:r w:rsidR="00B461E3">
        <w:rPr>
          <w:sz w:val="16"/>
          <w:szCs w:val="16"/>
        </w:rPr>
        <w:t>, any Territory Agreement</w:t>
      </w:r>
      <w:r w:rsidRPr="0044738D">
        <w:rPr>
          <w:sz w:val="16"/>
          <w:szCs w:val="16"/>
        </w:rPr>
        <w:t xml:space="preserve"> or </w:t>
      </w:r>
      <w:r w:rsidR="00B461E3">
        <w:rPr>
          <w:sz w:val="16"/>
          <w:szCs w:val="16"/>
        </w:rPr>
        <w:t xml:space="preserve">their </w:t>
      </w:r>
      <w:r w:rsidRPr="0044738D">
        <w:rPr>
          <w:sz w:val="16"/>
          <w:szCs w:val="16"/>
        </w:rPr>
        <w:t>subject matter or formation (including non-contractual disputes or claims).</w:t>
      </w:r>
      <w:bookmarkEnd w:id="1"/>
      <w:r w:rsidRPr="0044738D">
        <w:rPr>
          <w:sz w:val="16"/>
          <w:szCs w:val="16"/>
        </w:rPr>
        <w:t xml:space="preserve"> </w:t>
      </w:r>
    </w:p>
    <w:p w14:paraId="0DD101AB" w14:textId="77777777" w:rsidR="002C730A" w:rsidRPr="0044738D" w:rsidRDefault="002C730A" w:rsidP="00997623">
      <w:pPr>
        <w:spacing w:line="240" w:lineRule="auto"/>
        <w:rPr>
          <w:kern w:val="28"/>
          <w:sz w:val="16"/>
          <w:szCs w:val="16"/>
        </w:rPr>
      </w:pPr>
    </w:p>
    <w:p w14:paraId="2639B17F" w14:textId="77777777" w:rsidR="0044738D" w:rsidRDefault="0044738D">
      <w:pPr>
        <w:spacing w:after="0" w:line="240" w:lineRule="auto"/>
        <w:jc w:val="left"/>
        <w:rPr>
          <w:rStyle w:val="Strong"/>
        </w:rPr>
        <w:sectPr w:rsidR="0044738D" w:rsidSect="0044738D">
          <w:type w:val="continuous"/>
          <w:pgSz w:w="11907" w:h="16840"/>
          <w:pgMar w:top="1247" w:right="567" w:bottom="1247" w:left="426" w:header="720" w:footer="0" w:gutter="0"/>
          <w:pgNumType w:start="1"/>
          <w:cols w:num="2" w:space="254"/>
          <w:titlePg/>
          <w:docGrid w:linePitch="299"/>
        </w:sectPr>
      </w:pPr>
    </w:p>
    <w:p w14:paraId="565966AD" w14:textId="03B59B5E" w:rsidR="007E403B" w:rsidRDefault="005F7C61" w:rsidP="007E403B">
      <w:pPr>
        <w:spacing w:line="240" w:lineRule="auto"/>
      </w:pPr>
      <w:r>
        <w:rPr>
          <w:rStyle w:val="Strong"/>
        </w:rPr>
        <w:br w:type="page"/>
      </w:r>
    </w:p>
    <w:p w14:paraId="3EC4D1B1" w14:textId="77777777" w:rsidR="007E403B" w:rsidRDefault="007E403B" w:rsidP="007E403B">
      <w:pPr>
        <w:spacing w:line="240" w:lineRule="auto"/>
        <w:jc w:val="center"/>
        <w:rPr>
          <w:rStyle w:val="Strong"/>
        </w:rPr>
      </w:pPr>
    </w:p>
    <w:p w14:paraId="53B4EF6F" w14:textId="4BF72C21" w:rsidR="007F714F" w:rsidRDefault="0001254A" w:rsidP="007C4C27">
      <w:pPr>
        <w:spacing w:after="0" w:line="240" w:lineRule="auto"/>
        <w:jc w:val="center"/>
        <w:rPr>
          <w:rStyle w:val="Strong"/>
        </w:rPr>
      </w:pPr>
      <w:r w:rsidRPr="00F846A7">
        <w:rPr>
          <w:rStyle w:val="Strong"/>
        </w:rPr>
        <w:t xml:space="preserve">SCHEDULE </w:t>
      </w:r>
      <w:r w:rsidR="00611D6F">
        <w:rPr>
          <w:rStyle w:val="Strong"/>
        </w:rPr>
        <w:t>2</w:t>
      </w:r>
    </w:p>
    <w:p w14:paraId="5F525AED" w14:textId="47ECAF90" w:rsidR="007F714F" w:rsidRDefault="007F714F" w:rsidP="007C4C27">
      <w:pPr>
        <w:spacing w:after="0" w:line="240" w:lineRule="auto"/>
        <w:jc w:val="center"/>
        <w:rPr>
          <w:rStyle w:val="Strong"/>
        </w:rPr>
      </w:pPr>
    </w:p>
    <w:p w14:paraId="75771B9F" w14:textId="7D146528" w:rsidR="007F714F" w:rsidRDefault="00C15A8D" w:rsidP="007C4C27">
      <w:pPr>
        <w:spacing w:after="0" w:line="240" w:lineRule="auto"/>
        <w:jc w:val="center"/>
        <w:rPr>
          <w:rStyle w:val="Strong"/>
        </w:rPr>
      </w:pPr>
      <w:r>
        <w:rPr>
          <w:rStyle w:val="Strong"/>
        </w:rPr>
        <w:t>TEMPLATE</w:t>
      </w:r>
      <w:r w:rsidR="007F714F">
        <w:rPr>
          <w:rStyle w:val="Strong"/>
        </w:rPr>
        <w:t xml:space="preserve"> </w:t>
      </w:r>
      <w:r w:rsidR="00F21987">
        <w:rPr>
          <w:rStyle w:val="Strong"/>
        </w:rPr>
        <w:t>TERRITORY AGREEMENT</w:t>
      </w:r>
    </w:p>
    <w:p w14:paraId="07031AC8" w14:textId="77777777" w:rsidR="002767AE" w:rsidRDefault="002767AE" w:rsidP="00CE0F1E">
      <w:pPr>
        <w:spacing w:after="0" w:line="240" w:lineRule="auto"/>
        <w:jc w:val="left"/>
        <w:rPr>
          <w:b/>
          <w:bCs/>
          <w:color w:val="FF0000"/>
          <w:highlight w:val="yellow"/>
        </w:rPr>
      </w:pPr>
    </w:p>
    <w:p w14:paraId="756BA7AE" w14:textId="40781D11" w:rsidR="00D36B54" w:rsidRPr="002767AE" w:rsidRDefault="002767AE" w:rsidP="00CE0F1E">
      <w:pPr>
        <w:spacing w:after="0" w:line="240" w:lineRule="auto"/>
        <w:jc w:val="left"/>
        <w:rPr>
          <w:rStyle w:val="Strong"/>
          <w:color w:val="FF0000"/>
        </w:rPr>
      </w:pPr>
      <w:bookmarkStart w:id="53" w:name="_Hlk91172065"/>
      <w:r>
        <w:rPr>
          <w:b/>
          <w:bCs/>
          <w:color w:val="FF0000"/>
          <w:highlight w:val="yellow"/>
        </w:rPr>
        <w:t>[</w:t>
      </w:r>
      <w:r w:rsidRPr="005A6EC7">
        <w:rPr>
          <w:b/>
          <w:bCs/>
          <w:color w:val="FF0000"/>
          <w:highlight w:val="yellow"/>
        </w:rPr>
        <w:t xml:space="preserve">Please delete </w:t>
      </w:r>
      <w:r>
        <w:rPr>
          <w:b/>
          <w:bCs/>
          <w:color w:val="FF0000"/>
          <w:highlight w:val="yellow"/>
        </w:rPr>
        <w:t>all</w:t>
      </w:r>
      <w:r w:rsidRPr="005A6EC7">
        <w:rPr>
          <w:b/>
          <w:bCs/>
          <w:color w:val="FF0000"/>
          <w:highlight w:val="yellow"/>
        </w:rPr>
        <w:t xml:space="preserve"> explanatory note</w:t>
      </w:r>
      <w:r>
        <w:rPr>
          <w:b/>
          <w:bCs/>
          <w:color w:val="FF0000"/>
          <w:highlight w:val="yellow"/>
        </w:rPr>
        <w:t>s</w:t>
      </w:r>
      <w:r w:rsidRPr="005A6EC7">
        <w:rPr>
          <w:b/>
          <w:bCs/>
          <w:color w:val="FF0000"/>
          <w:highlight w:val="yellow"/>
        </w:rPr>
        <w:t xml:space="preserve"> </w:t>
      </w:r>
      <w:r>
        <w:rPr>
          <w:b/>
          <w:bCs/>
          <w:color w:val="FF0000"/>
          <w:highlight w:val="yellow"/>
        </w:rPr>
        <w:t xml:space="preserve">highlighted in yellow </w:t>
      </w:r>
      <w:r w:rsidRPr="005A6EC7">
        <w:rPr>
          <w:b/>
          <w:bCs/>
          <w:color w:val="FF0000"/>
          <w:highlight w:val="yellow"/>
        </w:rPr>
        <w:t xml:space="preserve">when </w:t>
      </w:r>
      <w:r w:rsidRPr="002767AE">
        <w:rPr>
          <w:b/>
          <w:bCs/>
          <w:color w:val="FF0000"/>
          <w:highlight w:val="yellow"/>
        </w:rPr>
        <w:t>completing the Territory Agreements]</w:t>
      </w:r>
    </w:p>
    <w:bookmarkEnd w:id="53"/>
    <w:p w14:paraId="373279A8" w14:textId="77777777" w:rsidR="002767AE" w:rsidRDefault="002767AE" w:rsidP="00CE0F1E">
      <w:pPr>
        <w:spacing w:after="0" w:line="240" w:lineRule="auto"/>
        <w:jc w:val="left"/>
        <w:rPr>
          <w:rStyle w:val="Strong"/>
        </w:rPr>
      </w:pPr>
    </w:p>
    <w:tbl>
      <w:tblPr>
        <w:tblStyle w:val="TableGrid"/>
        <w:tblW w:w="0" w:type="auto"/>
        <w:tblInd w:w="108" w:type="dxa"/>
        <w:tblLook w:val="04A0" w:firstRow="1" w:lastRow="0" w:firstColumn="1" w:lastColumn="0" w:noHBand="0" w:noVBand="1"/>
      </w:tblPr>
      <w:tblGrid>
        <w:gridCol w:w="2810"/>
        <w:gridCol w:w="6597"/>
      </w:tblGrid>
      <w:tr w:rsidR="00B810A6" w:rsidRPr="00F846A7" w14:paraId="27F04F9B" w14:textId="77777777" w:rsidTr="00430845">
        <w:tc>
          <w:tcPr>
            <w:tcW w:w="9521" w:type="dxa"/>
            <w:gridSpan w:val="2"/>
            <w:shd w:val="clear" w:color="auto" w:fill="DBE5F1" w:themeFill="accent1" w:themeFillTint="33"/>
          </w:tcPr>
          <w:p w14:paraId="3E0CC768" w14:textId="63E2D649" w:rsidR="006712EA" w:rsidRPr="00F846A7" w:rsidRDefault="006712EA" w:rsidP="00CE0F1E">
            <w:pPr>
              <w:spacing w:after="0" w:line="240" w:lineRule="auto"/>
              <w:jc w:val="left"/>
              <w:rPr>
                <w:b/>
              </w:rPr>
            </w:pPr>
            <w:r w:rsidRPr="00CF0FC1">
              <w:rPr>
                <w:b/>
              </w:rPr>
              <w:t>“ODEON Affiliate”</w:t>
            </w:r>
          </w:p>
        </w:tc>
      </w:tr>
      <w:tr w:rsidR="00B810A6" w:rsidRPr="00A37560" w14:paraId="09FF93B4" w14:textId="77777777" w:rsidTr="00430845">
        <w:tc>
          <w:tcPr>
            <w:tcW w:w="2835" w:type="dxa"/>
            <w:shd w:val="clear" w:color="auto" w:fill="DBE5F1" w:themeFill="accent1" w:themeFillTint="33"/>
          </w:tcPr>
          <w:p w14:paraId="4A84D2DA" w14:textId="41886AC7" w:rsidR="002234A8" w:rsidRPr="00A37560" w:rsidRDefault="002234A8" w:rsidP="00CE0F1E">
            <w:pPr>
              <w:spacing w:after="0" w:line="240" w:lineRule="auto"/>
              <w:jc w:val="left"/>
            </w:pPr>
            <w:r w:rsidRPr="00A37560">
              <w:t>Company name</w:t>
            </w:r>
          </w:p>
        </w:tc>
        <w:tc>
          <w:tcPr>
            <w:tcW w:w="6686" w:type="dxa"/>
          </w:tcPr>
          <w:p w14:paraId="6499C5E4" w14:textId="4075C9BB" w:rsidR="002234A8" w:rsidRPr="00A37560" w:rsidRDefault="002234A8" w:rsidP="00CE0F1E">
            <w:pPr>
              <w:spacing w:after="0" w:line="240" w:lineRule="auto"/>
              <w:jc w:val="left"/>
            </w:pPr>
            <w:r w:rsidRPr="00A37560">
              <w:rPr>
                <w:highlight w:val="yellow"/>
              </w:rPr>
              <w:t>[Please insert – must be full legal entity</w:t>
            </w:r>
            <w:r w:rsidR="00834A95">
              <w:rPr>
                <w:highlight w:val="yellow"/>
              </w:rPr>
              <w:t>. See table below</w:t>
            </w:r>
            <w:r w:rsidRPr="00A37560">
              <w:rPr>
                <w:highlight w:val="yellow"/>
              </w:rPr>
              <w:t>]</w:t>
            </w:r>
          </w:p>
        </w:tc>
      </w:tr>
      <w:tr w:rsidR="00B810A6" w:rsidRPr="00A37560" w14:paraId="10C12B93" w14:textId="77777777" w:rsidTr="00430845">
        <w:tc>
          <w:tcPr>
            <w:tcW w:w="2835" w:type="dxa"/>
            <w:shd w:val="clear" w:color="auto" w:fill="DBE5F1" w:themeFill="accent1" w:themeFillTint="33"/>
          </w:tcPr>
          <w:p w14:paraId="779A4947" w14:textId="509B56E1" w:rsidR="002234A8" w:rsidRPr="00A37560" w:rsidRDefault="002234A8" w:rsidP="00CE0F1E">
            <w:pPr>
              <w:spacing w:after="0" w:line="240" w:lineRule="auto"/>
              <w:jc w:val="left"/>
            </w:pPr>
            <w:r w:rsidRPr="00A37560">
              <w:t>Company number</w:t>
            </w:r>
          </w:p>
        </w:tc>
        <w:tc>
          <w:tcPr>
            <w:tcW w:w="6686" w:type="dxa"/>
          </w:tcPr>
          <w:p w14:paraId="74FA161C" w14:textId="07055292" w:rsidR="002234A8" w:rsidRPr="00A37560" w:rsidRDefault="002234A8" w:rsidP="00CE0F1E">
            <w:pPr>
              <w:spacing w:after="0" w:line="240" w:lineRule="auto"/>
              <w:jc w:val="left"/>
            </w:pPr>
            <w:r w:rsidRPr="00A37560">
              <w:rPr>
                <w:highlight w:val="yellow"/>
              </w:rPr>
              <w:t>[Please insert]</w:t>
            </w:r>
          </w:p>
        </w:tc>
      </w:tr>
      <w:tr w:rsidR="00B810A6" w:rsidRPr="00A37560" w14:paraId="7012BB73" w14:textId="77777777" w:rsidTr="00430845">
        <w:tc>
          <w:tcPr>
            <w:tcW w:w="2835" w:type="dxa"/>
            <w:shd w:val="clear" w:color="auto" w:fill="DBE5F1" w:themeFill="accent1" w:themeFillTint="33"/>
          </w:tcPr>
          <w:p w14:paraId="6276A396" w14:textId="7907E50B" w:rsidR="002234A8" w:rsidRPr="00A37560" w:rsidRDefault="002234A8" w:rsidP="00CE0F1E">
            <w:pPr>
              <w:spacing w:after="0" w:line="240" w:lineRule="auto"/>
              <w:jc w:val="left"/>
            </w:pPr>
            <w:r w:rsidRPr="00A37560">
              <w:t>Registered office address</w:t>
            </w:r>
          </w:p>
        </w:tc>
        <w:tc>
          <w:tcPr>
            <w:tcW w:w="6686" w:type="dxa"/>
          </w:tcPr>
          <w:p w14:paraId="7C6E973E" w14:textId="174C3646" w:rsidR="002234A8" w:rsidRPr="00A37560" w:rsidRDefault="002234A8" w:rsidP="00CE0F1E">
            <w:pPr>
              <w:spacing w:after="0" w:line="240" w:lineRule="auto"/>
              <w:jc w:val="left"/>
            </w:pPr>
            <w:r w:rsidRPr="00A37560">
              <w:rPr>
                <w:highlight w:val="yellow"/>
              </w:rPr>
              <w:t>[Please insert]</w:t>
            </w:r>
            <w:r w:rsidRPr="00A37560">
              <w:t xml:space="preserve"> </w:t>
            </w:r>
          </w:p>
        </w:tc>
      </w:tr>
    </w:tbl>
    <w:p w14:paraId="40A4784E" w14:textId="3ECC10CC" w:rsidR="006712EA" w:rsidRDefault="006712EA" w:rsidP="00CE0F1E">
      <w:pPr>
        <w:spacing w:after="0" w:line="240" w:lineRule="auto"/>
        <w:jc w:val="left"/>
      </w:pPr>
    </w:p>
    <w:p w14:paraId="00A80C60" w14:textId="35AD2612" w:rsidR="00430845" w:rsidRDefault="00430845" w:rsidP="00CE0F1E">
      <w:pPr>
        <w:spacing w:after="0" w:line="240" w:lineRule="auto"/>
        <w:jc w:val="left"/>
      </w:pPr>
    </w:p>
    <w:p w14:paraId="49EF6FA7" w14:textId="55176348" w:rsidR="00430845" w:rsidRPr="002767AE" w:rsidRDefault="00430845" w:rsidP="00CE0F1E">
      <w:pPr>
        <w:spacing w:after="0" w:line="240" w:lineRule="auto"/>
        <w:jc w:val="left"/>
        <w:rPr>
          <w:b/>
          <w:bCs/>
        </w:rPr>
      </w:pPr>
      <w:r w:rsidRPr="002767AE">
        <w:rPr>
          <w:b/>
          <w:bCs/>
        </w:rPr>
        <w:t>[</w:t>
      </w:r>
      <w:r w:rsidRPr="002767AE">
        <w:rPr>
          <w:b/>
          <w:bCs/>
          <w:highlight w:val="yellow"/>
        </w:rPr>
        <w:t>Please choose</w:t>
      </w:r>
      <w:r w:rsidR="00393D83" w:rsidRPr="002767AE">
        <w:rPr>
          <w:b/>
          <w:bCs/>
          <w:highlight w:val="yellow"/>
        </w:rPr>
        <w:t xml:space="preserve"> the correct contracting entity </w:t>
      </w:r>
      <w:r w:rsidRPr="002767AE">
        <w:rPr>
          <w:b/>
          <w:bCs/>
          <w:highlight w:val="yellow"/>
        </w:rPr>
        <w:t>from th</w:t>
      </w:r>
      <w:r w:rsidR="00393D83" w:rsidRPr="002767AE">
        <w:rPr>
          <w:b/>
          <w:bCs/>
          <w:highlight w:val="yellow"/>
        </w:rPr>
        <w:t xml:space="preserve">is </w:t>
      </w:r>
      <w:r w:rsidRPr="002767AE">
        <w:rPr>
          <w:b/>
          <w:bCs/>
          <w:highlight w:val="yellow"/>
        </w:rPr>
        <w:t>table</w:t>
      </w:r>
      <w:r w:rsidRPr="002767AE">
        <w:rPr>
          <w:b/>
          <w:bCs/>
        </w:rPr>
        <w:t xml:space="preserve">] </w:t>
      </w:r>
    </w:p>
    <w:p w14:paraId="019B3D07" w14:textId="7D48A794" w:rsidR="00430845" w:rsidRDefault="00430845" w:rsidP="00CE0F1E">
      <w:pPr>
        <w:spacing w:after="0" w:line="240" w:lineRule="auto"/>
        <w:jc w:val="left"/>
      </w:pPr>
    </w:p>
    <w:tbl>
      <w:tblPr>
        <w:tblStyle w:val="TableGrid"/>
        <w:tblW w:w="0" w:type="auto"/>
        <w:tblLook w:val="04A0" w:firstRow="1" w:lastRow="0" w:firstColumn="1" w:lastColumn="0" w:noHBand="0" w:noVBand="1"/>
      </w:tblPr>
      <w:tblGrid>
        <w:gridCol w:w="2362"/>
        <w:gridCol w:w="2377"/>
        <w:gridCol w:w="2376"/>
        <w:gridCol w:w="2400"/>
      </w:tblGrid>
      <w:tr w:rsidR="00B810A6" w14:paraId="20A9B04D" w14:textId="77777777" w:rsidTr="00430845">
        <w:tc>
          <w:tcPr>
            <w:tcW w:w="2435" w:type="dxa"/>
          </w:tcPr>
          <w:p w14:paraId="3B80EEF0" w14:textId="4BBAFFDF" w:rsidR="00430845" w:rsidRPr="00393D83" w:rsidRDefault="00430845" w:rsidP="00CE0F1E">
            <w:pPr>
              <w:spacing w:after="0" w:line="240" w:lineRule="auto"/>
              <w:jc w:val="left"/>
              <w:rPr>
                <w:b/>
                <w:highlight w:val="yellow"/>
              </w:rPr>
            </w:pPr>
            <w:r w:rsidRPr="00393D83">
              <w:rPr>
                <w:b/>
                <w:highlight w:val="yellow"/>
              </w:rPr>
              <w:t xml:space="preserve">Territory </w:t>
            </w:r>
          </w:p>
        </w:tc>
        <w:tc>
          <w:tcPr>
            <w:tcW w:w="2435" w:type="dxa"/>
          </w:tcPr>
          <w:p w14:paraId="5C5B4C45" w14:textId="1C719BA8" w:rsidR="00430845" w:rsidRPr="00393D83" w:rsidRDefault="00430845" w:rsidP="00CE0F1E">
            <w:pPr>
              <w:spacing w:after="0" w:line="240" w:lineRule="auto"/>
              <w:jc w:val="left"/>
              <w:rPr>
                <w:b/>
                <w:highlight w:val="yellow"/>
              </w:rPr>
            </w:pPr>
            <w:r w:rsidRPr="00393D83">
              <w:rPr>
                <w:b/>
                <w:highlight w:val="yellow"/>
              </w:rPr>
              <w:t>Contracting entity</w:t>
            </w:r>
          </w:p>
        </w:tc>
        <w:tc>
          <w:tcPr>
            <w:tcW w:w="2435" w:type="dxa"/>
          </w:tcPr>
          <w:p w14:paraId="3589EBA1" w14:textId="733423D5" w:rsidR="00430845" w:rsidRPr="00393D83" w:rsidRDefault="00430845" w:rsidP="00CE0F1E">
            <w:pPr>
              <w:spacing w:after="0" w:line="240" w:lineRule="auto"/>
              <w:jc w:val="left"/>
              <w:rPr>
                <w:b/>
                <w:highlight w:val="yellow"/>
              </w:rPr>
            </w:pPr>
            <w:r w:rsidRPr="00393D83">
              <w:rPr>
                <w:b/>
                <w:highlight w:val="yellow"/>
              </w:rPr>
              <w:t>Company number</w:t>
            </w:r>
          </w:p>
        </w:tc>
        <w:tc>
          <w:tcPr>
            <w:tcW w:w="2436" w:type="dxa"/>
          </w:tcPr>
          <w:p w14:paraId="07213CEF" w14:textId="3242B54A" w:rsidR="00430845" w:rsidRPr="00393D83" w:rsidRDefault="00430845" w:rsidP="00CE0F1E">
            <w:pPr>
              <w:spacing w:after="0" w:line="240" w:lineRule="auto"/>
              <w:jc w:val="left"/>
              <w:rPr>
                <w:b/>
                <w:highlight w:val="yellow"/>
              </w:rPr>
            </w:pPr>
            <w:r w:rsidRPr="00393D83">
              <w:rPr>
                <w:b/>
                <w:highlight w:val="yellow"/>
              </w:rPr>
              <w:t>Registered office address</w:t>
            </w:r>
          </w:p>
        </w:tc>
      </w:tr>
      <w:tr w:rsidR="00B810A6" w14:paraId="1EDE03D7" w14:textId="77777777" w:rsidTr="00430845">
        <w:tc>
          <w:tcPr>
            <w:tcW w:w="2435" w:type="dxa"/>
          </w:tcPr>
          <w:p w14:paraId="1563EF45" w14:textId="13CFCDDE" w:rsidR="00430845" w:rsidRPr="003035E3" w:rsidRDefault="00430845" w:rsidP="00CE0F1E">
            <w:pPr>
              <w:spacing w:after="0" w:line="240" w:lineRule="auto"/>
              <w:jc w:val="left"/>
              <w:rPr>
                <w:highlight w:val="yellow"/>
              </w:rPr>
            </w:pPr>
            <w:r w:rsidRPr="003035E3">
              <w:rPr>
                <w:highlight w:val="yellow"/>
              </w:rPr>
              <w:t xml:space="preserve">Spain </w:t>
            </w:r>
          </w:p>
        </w:tc>
        <w:tc>
          <w:tcPr>
            <w:tcW w:w="2435" w:type="dxa"/>
          </w:tcPr>
          <w:p w14:paraId="35DEDD65" w14:textId="3988A520" w:rsidR="00430845" w:rsidRPr="003035E3" w:rsidRDefault="00430845" w:rsidP="00CE0F1E">
            <w:pPr>
              <w:spacing w:after="0" w:line="240" w:lineRule="auto"/>
              <w:jc w:val="left"/>
              <w:rPr>
                <w:highlight w:val="yellow"/>
                <w:lang w:val="es-ES"/>
              </w:rPr>
            </w:pPr>
            <w:proofErr w:type="spellStart"/>
            <w:r w:rsidRPr="003035E3">
              <w:rPr>
                <w:szCs w:val="18"/>
                <w:highlight w:val="yellow"/>
                <w:lang w:val="es-ES"/>
              </w:rPr>
              <w:t>Cinesa</w:t>
            </w:r>
            <w:proofErr w:type="spellEnd"/>
            <w:r w:rsidRPr="003035E3">
              <w:rPr>
                <w:szCs w:val="18"/>
                <w:highlight w:val="yellow"/>
                <w:lang w:val="es-ES"/>
              </w:rPr>
              <w:t>-Compañía de Iniciativas y Espectáculos, S.A.</w:t>
            </w:r>
          </w:p>
        </w:tc>
        <w:tc>
          <w:tcPr>
            <w:tcW w:w="2435" w:type="dxa"/>
          </w:tcPr>
          <w:p w14:paraId="41E02F6D" w14:textId="3659F956" w:rsidR="00430845" w:rsidRPr="003035E3" w:rsidRDefault="00430845" w:rsidP="00CE0F1E">
            <w:pPr>
              <w:spacing w:after="0" w:line="240" w:lineRule="auto"/>
              <w:jc w:val="left"/>
              <w:rPr>
                <w:highlight w:val="yellow"/>
                <w:lang w:val="en-IE"/>
              </w:rPr>
            </w:pPr>
            <w:r w:rsidRPr="003035E3">
              <w:rPr>
                <w:szCs w:val="18"/>
                <w:highlight w:val="yellow"/>
              </w:rPr>
              <w:t>A08 109506</w:t>
            </w:r>
          </w:p>
        </w:tc>
        <w:tc>
          <w:tcPr>
            <w:tcW w:w="2436" w:type="dxa"/>
          </w:tcPr>
          <w:p w14:paraId="50884A3B" w14:textId="3E6259F5" w:rsidR="00430845" w:rsidRPr="003035E3" w:rsidRDefault="00430845" w:rsidP="00CE0F1E">
            <w:pPr>
              <w:spacing w:after="0" w:line="240" w:lineRule="auto"/>
              <w:jc w:val="left"/>
              <w:rPr>
                <w:highlight w:val="yellow"/>
                <w:lang w:val="en-IE"/>
              </w:rPr>
            </w:pPr>
            <w:proofErr w:type="spellStart"/>
            <w:r w:rsidRPr="003035E3">
              <w:rPr>
                <w:szCs w:val="18"/>
                <w:highlight w:val="yellow"/>
              </w:rPr>
              <w:t>Rosselló</w:t>
            </w:r>
            <w:proofErr w:type="spellEnd"/>
            <w:r w:rsidRPr="003035E3">
              <w:rPr>
                <w:szCs w:val="18"/>
                <w:highlight w:val="yellow"/>
              </w:rPr>
              <w:t xml:space="preserve"> i </w:t>
            </w:r>
            <w:proofErr w:type="spellStart"/>
            <w:r w:rsidRPr="003035E3">
              <w:rPr>
                <w:szCs w:val="18"/>
                <w:highlight w:val="yellow"/>
              </w:rPr>
              <w:t>Porcel</w:t>
            </w:r>
            <w:proofErr w:type="spellEnd"/>
            <w:r w:rsidRPr="003035E3">
              <w:rPr>
                <w:szCs w:val="18"/>
                <w:highlight w:val="yellow"/>
              </w:rPr>
              <w:t>, n.21, 5</w:t>
            </w:r>
            <w:r w:rsidRPr="003035E3">
              <w:rPr>
                <w:szCs w:val="18"/>
                <w:highlight w:val="yellow"/>
                <w:vertAlign w:val="superscript"/>
              </w:rPr>
              <w:t>th</w:t>
            </w:r>
            <w:r w:rsidRPr="003035E3">
              <w:rPr>
                <w:szCs w:val="18"/>
                <w:highlight w:val="yellow"/>
              </w:rPr>
              <w:t xml:space="preserve"> floor, 08016 Barcelona, Spain</w:t>
            </w:r>
          </w:p>
        </w:tc>
      </w:tr>
      <w:tr w:rsidR="00B810A6" w14:paraId="1DC7362C" w14:textId="77777777" w:rsidTr="00430845">
        <w:tc>
          <w:tcPr>
            <w:tcW w:w="2435" w:type="dxa"/>
          </w:tcPr>
          <w:p w14:paraId="38086B71" w14:textId="4E79F935" w:rsidR="003035E3" w:rsidRPr="003035E3" w:rsidRDefault="00D02B88" w:rsidP="00CE0F1E">
            <w:pPr>
              <w:spacing w:after="0" w:line="240" w:lineRule="auto"/>
              <w:jc w:val="left"/>
              <w:rPr>
                <w:highlight w:val="yellow"/>
                <w:lang w:val="en-IE"/>
              </w:rPr>
            </w:pPr>
            <w:r>
              <w:rPr>
                <w:highlight w:val="yellow"/>
                <w:lang w:val="en-IE"/>
              </w:rPr>
              <w:t>Portugal</w:t>
            </w:r>
          </w:p>
        </w:tc>
        <w:tc>
          <w:tcPr>
            <w:tcW w:w="2435" w:type="dxa"/>
          </w:tcPr>
          <w:p w14:paraId="360E9CE0" w14:textId="799607AC" w:rsidR="003035E3" w:rsidRPr="003035E3" w:rsidRDefault="003035E3" w:rsidP="00CE0F1E">
            <w:pPr>
              <w:spacing w:after="0" w:line="240" w:lineRule="auto"/>
              <w:jc w:val="left"/>
              <w:rPr>
                <w:highlight w:val="yellow"/>
                <w:lang w:val="en-IE"/>
              </w:rPr>
            </w:pPr>
            <w:r w:rsidRPr="003035E3">
              <w:rPr>
                <w:szCs w:val="18"/>
                <w:highlight w:val="yellow"/>
              </w:rPr>
              <w:t xml:space="preserve">Cinema International Corporation </w:t>
            </w:r>
            <w:proofErr w:type="spellStart"/>
            <w:r w:rsidRPr="003035E3">
              <w:rPr>
                <w:szCs w:val="18"/>
                <w:highlight w:val="yellow"/>
              </w:rPr>
              <w:t>Lda</w:t>
            </w:r>
            <w:proofErr w:type="spellEnd"/>
          </w:p>
        </w:tc>
        <w:tc>
          <w:tcPr>
            <w:tcW w:w="2435" w:type="dxa"/>
          </w:tcPr>
          <w:p w14:paraId="69A51A82" w14:textId="2B0DD07A" w:rsidR="003035E3" w:rsidRPr="003035E3" w:rsidRDefault="003035E3" w:rsidP="00CE0F1E">
            <w:pPr>
              <w:spacing w:after="0" w:line="240" w:lineRule="auto"/>
              <w:jc w:val="left"/>
              <w:rPr>
                <w:highlight w:val="yellow"/>
                <w:lang w:val="en-IE"/>
              </w:rPr>
            </w:pPr>
            <w:r w:rsidRPr="003035E3">
              <w:rPr>
                <w:szCs w:val="18"/>
                <w:highlight w:val="yellow"/>
              </w:rPr>
              <w:t>500558302</w:t>
            </w:r>
          </w:p>
        </w:tc>
        <w:tc>
          <w:tcPr>
            <w:tcW w:w="2436" w:type="dxa"/>
          </w:tcPr>
          <w:p w14:paraId="7DF6E4F5" w14:textId="453B3C0A" w:rsidR="003035E3" w:rsidRPr="003035E3" w:rsidRDefault="003035E3" w:rsidP="00CE0F1E">
            <w:pPr>
              <w:spacing w:after="0" w:line="240" w:lineRule="auto"/>
              <w:jc w:val="left"/>
              <w:rPr>
                <w:highlight w:val="yellow"/>
                <w:lang w:val="pt-PT"/>
              </w:rPr>
            </w:pPr>
            <w:r w:rsidRPr="003035E3">
              <w:rPr>
                <w:highlight w:val="yellow"/>
                <w:shd w:val="clear" w:color="auto" w:fill="FFFFFF"/>
                <w:lang w:val="pt-PT"/>
              </w:rPr>
              <w:t>Avenida Fontes Pereira de Melo, 6, 1050-121 Lisboa</w:t>
            </w:r>
          </w:p>
        </w:tc>
      </w:tr>
      <w:tr w:rsidR="00B810A6" w14:paraId="3B255BBD" w14:textId="77777777" w:rsidTr="00430845">
        <w:tc>
          <w:tcPr>
            <w:tcW w:w="2435" w:type="dxa"/>
          </w:tcPr>
          <w:p w14:paraId="27FC70AC" w14:textId="45A4B316" w:rsidR="009B506B" w:rsidRPr="003035E3" w:rsidRDefault="009B506B" w:rsidP="00CE0F1E">
            <w:pPr>
              <w:spacing w:after="0" w:line="240" w:lineRule="auto"/>
              <w:jc w:val="left"/>
              <w:rPr>
                <w:highlight w:val="yellow"/>
              </w:rPr>
            </w:pPr>
            <w:r>
              <w:rPr>
                <w:highlight w:val="yellow"/>
              </w:rPr>
              <w:t>Italy</w:t>
            </w:r>
          </w:p>
        </w:tc>
        <w:tc>
          <w:tcPr>
            <w:tcW w:w="2435" w:type="dxa"/>
          </w:tcPr>
          <w:p w14:paraId="1A7B47B6" w14:textId="2819C366" w:rsidR="009B506B" w:rsidRPr="00730226" w:rsidRDefault="009B506B" w:rsidP="00CE0F1E">
            <w:pPr>
              <w:spacing w:after="0" w:line="240" w:lineRule="auto"/>
              <w:jc w:val="left"/>
              <w:rPr>
                <w:szCs w:val="18"/>
                <w:highlight w:val="yellow"/>
                <w:lang w:val="it-IT"/>
              </w:rPr>
            </w:pPr>
            <w:r w:rsidRPr="00730226">
              <w:rPr>
                <w:szCs w:val="18"/>
                <w:highlight w:val="yellow"/>
              </w:rPr>
              <w:t>UCI Italia S.p.A.</w:t>
            </w:r>
          </w:p>
        </w:tc>
        <w:tc>
          <w:tcPr>
            <w:tcW w:w="2435" w:type="dxa"/>
          </w:tcPr>
          <w:p w14:paraId="067AC0B3" w14:textId="1D3D738B" w:rsidR="009B506B" w:rsidRPr="00730226" w:rsidRDefault="009B506B" w:rsidP="00CE0F1E">
            <w:pPr>
              <w:spacing w:after="0" w:line="240" w:lineRule="auto"/>
              <w:jc w:val="left"/>
              <w:rPr>
                <w:szCs w:val="18"/>
                <w:highlight w:val="yellow"/>
                <w:lang w:val="it-IT"/>
              </w:rPr>
            </w:pPr>
            <w:r>
              <w:rPr>
                <w:szCs w:val="18"/>
                <w:highlight w:val="yellow"/>
                <w:lang w:val="it-IT"/>
              </w:rPr>
              <w:t xml:space="preserve">04342801000 </w:t>
            </w:r>
          </w:p>
          <w:p w14:paraId="2E3F539E" w14:textId="106DF9AF" w:rsidR="009B506B" w:rsidRPr="00730226" w:rsidRDefault="009B506B" w:rsidP="00CE0F1E">
            <w:pPr>
              <w:spacing w:after="0" w:line="240" w:lineRule="auto"/>
              <w:jc w:val="left"/>
              <w:rPr>
                <w:highlight w:val="yellow"/>
                <w:lang w:val="it-IT"/>
              </w:rPr>
            </w:pPr>
            <w:r w:rsidRPr="00730226">
              <w:rPr>
                <w:szCs w:val="18"/>
                <w:highlight w:val="yellow"/>
                <w:lang w:val="it-IT"/>
              </w:rPr>
              <w:t>REA MI - 1542455</w:t>
            </w:r>
          </w:p>
        </w:tc>
        <w:tc>
          <w:tcPr>
            <w:tcW w:w="2436" w:type="dxa"/>
          </w:tcPr>
          <w:p w14:paraId="4E779DE7" w14:textId="24D6DE8F" w:rsidR="009B506B" w:rsidRPr="00730226" w:rsidRDefault="009B506B" w:rsidP="00CE0F1E">
            <w:pPr>
              <w:spacing w:after="0" w:line="240" w:lineRule="auto"/>
              <w:jc w:val="left"/>
              <w:rPr>
                <w:szCs w:val="18"/>
                <w:highlight w:val="yellow"/>
                <w:lang w:val="it-IT"/>
              </w:rPr>
            </w:pPr>
            <w:r w:rsidRPr="00730226">
              <w:rPr>
                <w:szCs w:val="18"/>
                <w:highlight w:val="yellow"/>
                <w:lang w:val="it-IT"/>
              </w:rPr>
              <w:t>Via Carlo Donat Cattin, 5</w:t>
            </w:r>
            <w:r>
              <w:rPr>
                <w:szCs w:val="18"/>
                <w:highlight w:val="yellow"/>
                <w:lang w:val="it-IT"/>
              </w:rPr>
              <w:t xml:space="preserve">, </w:t>
            </w:r>
          </w:p>
          <w:p w14:paraId="5DF18806" w14:textId="055AC174" w:rsidR="009B506B" w:rsidRPr="00730226" w:rsidRDefault="009B506B" w:rsidP="00CE0F1E">
            <w:pPr>
              <w:spacing w:after="0" w:line="240" w:lineRule="auto"/>
              <w:jc w:val="left"/>
              <w:rPr>
                <w:szCs w:val="18"/>
                <w:highlight w:val="yellow"/>
                <w:lang w:val="it-IT"/>
              </w:rPr>
            </w:pPr>
            <w:r w:rsidRPr="00730226">
              <w:rPr>
                <w:highlight w:val="yellow"/>
                <w:lang w:val="it-IT"/>
              </w:rPr>
              <w:t>20063 – Cernusco Sul Naviglio</w:t>
            </w:r>
            <w:r>
              <w:rPr>
                <w:highlight w:val="yellow"/>
                <w:lang w:val="it-IT"/>
              </w:rPr>
              <w:t xml:space="preserve">, Milano, Italia </w:t>
            </w:r>
          </w:p>
        </w:tc>
      </w:tr>
      <w:tr w:rsidR="00B810A6" w14:paraId="479414ED" w14:textId="77777777" w:rsidTr="00430845">
        <w:tc>
          <w:tcPr>
            <w:tcW w:w="2435" w:type="dxa"/>
          </w:tcPr>
          <w:p w14:paraId="07EDFE98" w14:textId="35D6C26C" w:rsidR="009B506B" w:rsidRPr="003035E3" w:rsidRDefault="009B506B" w:rsidP="00CE0F1E">
            <w:pPr>
              <w:spacing w:after="0" w:line="240" w:lineRule="auto"/>
              <w:jc w:val="left"/>
              <w:rPr>
                <w:highlight w:val="yellow"/>
              </w:rPr>
            </w:pPr>
            <w:r>
              <w:rPr>
                <w:highlight w:val="yellow"/>
              </w:rPr>
              <w:t xml:space="preserve">Germany </w:t>
            </w:r>
          </w:p>
        </w:tc>
        <w:tc>
          <w:tcPr>
            <w:tcW w:w="2435" w:type="dxa"/>
          </w:tcPr>
          <w:p w14:paraId="504CB30F" w14:textId="559098A6" w:rsidR="009B506B" w:rsidRPr="000306FB" w:rsidRDefault="009B506B" w:rsidP="00CE0F1E">
            <w:pPr>
              <w:spacing w:after="0" w:line="240" w:lineRule="auto"/>
              <w:jc w:val="left"/>
              <w:rPr>
                <w:highlight w:val="yellow"/>
                <w:lang w:val="en-IE"/>
              </w:rPr>
            </w:pPr>
            <w:r w:rsidRPr="000306FB">
              <w:rPr>
                <w:szCs w:val="18"/>
                <w:highlight w:val="yellow"/>
              </w:rPr>
              <w:t>United Cinemas International Multiplex GmbH,</w:t>
            </w:r>
          </w:p>
        </w:tc>
        <w:tc>
          <w:tcPr>
            <w:tcW w:w="2435" w:type="dxa"/>
          </w:tcPr>
          <w:p w14:paraId="297E15E0" w14:textId="6B7240F6" w:rsidR="009B506B" w:rsidRPr="000306FB" w:rsidRDefault="009B506B" w:rsidP="00CE0F1E">
            <w:pPr>
              <w:spacing w:after="0" w:line="240" w:lineRule="auto"/>
              <w:jc w:val="left"/>
              <w:rPr>
                <w:highlight w:val="yellow"/>
                <w:lang w:val="en-IE"/>
              </w:rPr>
            </w:pPr>
            <w:r w:rsidRPr="000306FB">
              <w:rPr>
                <w:szCs w:val="18"/>
                <w:highlight w:val="yellow"/>
              </w:rPr>
              <w:t>AG Bochum HR B 3657</w:t>
            </w:r>
          </w:p>
        </w:tc>
        <w:tc>
          <w:tcPr>
            <w:tcW w:w="2436" w:type="dxa"/>
          </w:tcPr>
          <w:p w14:paraId="6519FA87" w14:textId="54FA4A23" w:rsidR="009B506B" w:rsidRPr="000306FB" w:rsidRDefault="009B506B" w:rsidP="00CE0F1E">
            <w:pPr>
              <w:spacing w:after="0" w:line="240" w:lineRule="auto"/>
              <w:jc w:val="left"/>
              <w:rPr>
                <w:highlight w:val="yellow"/>
                <w:lang w:val="en-IE"/>
              </w:rPr>
            </w:pPr>
            <w:r w:rsidRPr="000306FB">
              <w:rPr>
                <w:szCs w:val="18"/>
                <w:highlight w:val="yellow"/>
              </w:rPr>
              <w:t>Oskar-Hoffman-Str. 165, 44789 Bochum, Germany</w:t>
            </w:r>
          </w:p>
        </w:tc>
      </w:tr>
      <w:tr w:rsidR="00B810A6" w14:paraId="0B3FCE19" w14:textId="77777777" w:rsidTr="00430845">
        <w:tc>
          <w:tcPr>
            <w:tcW w:w="2435" w:type="dxa"/>
          </w:tcPr>
          <w:p w14:paraId="796C20DC" w14:textId="23A72B6D" w:rsidR="009B506B" w:rsidRPr="00393D83" w:rsidRDefault="009B506B" w:rsidP="00CE0F1E">
            <w:pPr>
              <w:spacing w:after="0" w:line="240" w:lineRule="auto"/>
              <w:jc w:val="left"/>
              <w:rPr>
                <w:highlight w:val="yellow"/>
              </w:rPr>
            </w:pPr>
            <w:r w:rsidRPr="00393D83">
              <w:rPr>
                <w:highlight w:val="yellow"/>
              </w:rPr>
              <w:t xml:space="preserve">UK (can also be used where UK is contracting on behalf of Ireland) </w:t>
            </w:r>
          </w:p>
        </w:tc>
        <w:tc>
          <w:tcPr>
            <w:tcW w:w="2435" w:type="dxa"/>
          </w:tcPr>
          <w:p w14:paraId="443580D2" w14:textId="4498140E" w:rsidR="009B506B" w:rsidRPr="00393D83" w:rsidRDefault="009B506B" w:rsidP="00CE0F1E">
            <w:pPr>
              <w:spacing w:after="0" w:line="240" w:lineRule="auto"/>
              <w:jc w:val="left"/>
              <w:rPr>
                <w:highlight w:val="yellow"/>
              </w:rPr>
            </w:pPr>
            <w:r w:rsidRPr="00393D83">
              <w:rPr>
                <w:highlight w:val="yellow"/>
              </w:rPr>
              <w:t>Odeon Cinemas Limited</w:t>
            </w:r>
          </w:p>
        </w:tc>
        <w:tc>
          <w:tcPr>
            <w:tcW w:w="2435" w:type="dxa"/>
          </w:tcPr>
          <w:p w14:paraId="539BDD84" w14:textId="339F4BD3" w:rsidR="009B506B" w:rsidRPr="00393D83" w:rsidRDefault="009B506B" w:rsidP="00CE0F1E">
            <w:pPr>
              <w:spacing w:after="0" w:line="240" w:lineRule="auto"/>
              <w:jc w:val="left"/>
              <w:rPr>
                <w:b/>
                <w:highlight w:val="yellow"/>
              </w:rPr>
            </w:pPr>
            <w:r w:rsidRPr="00393D83">
              <w:rPr>
                <w:rStyle w:val="Strong"/>
                <w:b w:val="0"/>
                <w:highlight w:val="yellow"/>
              </w:rPr>
              <w:t>1854132</w:t>
            </w:r>
          </w:p>
        </w:tc>
        <w:tc>
          <w:tcPr>
            <w:tcW w:w="2436" w:type="dxa"/>
          </w:tcPr>
          <w:p w14:paraId="1D8DFA01" w14:textId="6F1C2DE7" w:rsidR="009B506B" w:rsidRPr="00393D83" w:rsidRDefault="007A42E5" w:rsidP="00CE0F1E">
            <w:pPr>
              <w:spacing w:after="0" w:line="240" w:lineRule="auto"/>
              <w:jc w:val="left"/>
              <w:rPr>
                <w:highlight w:val="yellow"/>
              </w:rPr>
            </w:pPr>
            <w:r w:rsidRPr="007A42E5">
              <w:rPr>
                <w:bCs/>
                <w:color w:val="0B0C0C"/>
                <w:highlight w:val="yellow"/>
                <w:shd w:val="clear" w:color="auto" w:fill="FFFFFF"/>
              </w:rPr>
              <w:t>8</w:t>
            </w:r>
            <w:r w:rsidRPr="007A42E5">
              <w:rPr>
                <w:bCs/>
                <w:color w:val="0B0C0C"/>
                <w:highlight w:val="yellow"/>
                <w:shd w:val="clear" w:color="auto" w:fill="FFFFFF"/>
                <w:vertAlign w:val="superscript"/>
              </w:rPr>
              <w:t>th</w:t>
            </w:r>
            <w:r w:rsidRPr="007A42E5">
              <w:rPr>
                <w:bCs/>
                <w:color w:val="0B0C0C"/>
                <w:highlight w:val="yellow"/>
                <w:shd w:val="clear" w:color="auto" w:fill="FFFFFF"/>
              </w:rPr>
              <w:t xml:space="preserve"> Floor, 1 Stephen Street, London, W1T 1AT</w:t>
            </w:r>
          </w:p>
        </w:tc>
      </w:tr>
      <w:tr w:rsidR="00B810A6" w14:paraId="5D3ABDC4" w14:textId="77777777" w:rsidTr="00430845">
        <w:tc>
          <w:tcPr>
            <w:tcW w:w="2435" w:type="dxa"/>
          </w:tcPr>
          <w:p w14:paraId="66E4BD10" w14:textId="18F93C6F" w:rsidR="009B506B" w:rsidRPr="00393D83" w:rsidRDefault="009B506B" w:rsidP="00CE0F1E">
            <w:pPr>
              <w:spacing w:after="0" w:line="240" w:lineRule="auto"/>
              <w:jc w:val="left"/>
              <w:rPr>
                <w:highlight w:val="yellow"/>
              </w:rPr>
            </w:pPr>
            <w:r w:rsidRPr="00393D83">
              <w:rPr>
                <w:highlight w:val="yellow"/>
              </w:rPr>
              <w:t>Finland</w:t>
            </w:r>
          </w:p>
        </w:tc>
        <w:tc>
          <w:tcPr>
            <w:tcW w:w="2435" w:type="dxa"/>
          </w:tcPr>
          <w:p w14:paraId="703602B9" w14:textId="330B4903" w:rsidR="009B506B" w:rsidRPr="00393D83" w:rsidRDefault="009B506B" w:rsidP="00CE0F1E">
            <w:pPr>
              <w:spacing w:after="0" w:line="240" w:lineRule="auto"/>
              <w:jc w:val="left"/>
              <w:rPr>
                <w:highlight w:val="yellow"/>
                <w:lang w:val="en-IE"/>
              </w:rPr>
            </w:pPr>
            <w:proofErr w:type="spellStart"/>
            <w:r w:rsidRPr="00393D83">
              <w:rPr>
                <w:szCs w:val="18"/>
                <w:highlight w:val="yellow"/>
              </w:rPr>
              <w:t>Finnkino</w:t>
            </w:r>
            <w:proofErr w:type="spellEnd"/>
            <w:r w:rsidRPr="00393D83">
              <w:rPr>
                <w:szCs w:val="18"/>
                <w:highlight w:val="yellow"/>
              </w:rPr>
              <w:t xml:space="preserve"> Oy </w:t>
            </w:r>
          </w:p>
        </w:tc>
        <w:tc>
          <w:tcPr>
            <w:tcW w:w="2435" w:type="dxa"/>
          </w:tcPr>
          <w:p w14:paraId="63137355" w14:textId="47D20BD9" w:rsidR="009B506B" w:rsidRPr="00393D83" w:rsidRDefault="009B506B" w:rsidP="00CE0F1E">
            <w:pPr>
              <w:spacing w:after="0" w:line="240" w:lineRule="auto"/>
              <w:jc w:val="left"/>
              <w:rPr>
                <w:highlight w:val="yellow"/>
                <w:lang w:val="en-IE"/>
              </w:rPr>
            </w:pPr>
            <w:r w:rsidRPr="00393D83">
              <w:rPr>
                <w:szCs w:val="18"/>
                <w:highlight w:val="yellow"/>
              </w:rPr>
              <w:t>0647239-1</w:t>
            </w:r>
          </w:p>
        </w:tc>
        <w:tc>
          <w:tcPr>
            <w:tcW w:w="2436" w:type="dxa"/>
          </w:tcPr>
          <w:p w14:paraId="7C3C7518" w14:textId="6306B0FD" w:rsidR="009B506B" w:rsidRPr="00393D83" w:rsidRDefault="009B506B" w:rsidP="00CE0F1E">
            <w:pPr>
              <w:spacing w:after="0" w:line="240" w:lineRule="auto"/>
              <w:jc w:val="left"/>
              <w:rPr>
                <w:highlight w:val="yellow"/>
                <w:lang w:val="en-IE"/>
              </w:rPr>
            </w:pPr>
            <w:r w:rsidRPr="00393D83">
              <w:rPr>
                <w:szCs w:val="18"/>
                <w:highlight w:val="yellow"/>
              </w:rPr>
              <w:t>Mannerheimintie 113 00280 Helsinki Finland</w:t>
            </w:r>
          </w:p>
        </w:tc>
      </w:tr>
      <w:tr w:rsidR="00B810A6" w14:paraId="6AA21721" w14:textId="77777777" w:rsidTr="00430845">
        <w:tc>
          <w:tcPr>
            <w:tcW w:w="2435" w:type="dxa"/>
          </w:tcPr>
          <w:p w14:paraId="5C840861" w14:textId="5107253E" w:rsidR="009B506B" w:rsidRPr="00393D83" w:rsidRDefault="009B506B" w:rsidP="00CE0F1E">
            <w:pPr>
              <w:spacing w:after="0" w:line="240" w:lineRule="auto"/>
              <w:jc w:val="left"/>
              <w:rPr>
                <w:highlight w:val="yellow"/>
              </w:rPr>
            </w:pPr>
            <w:r w:rsidRPr="00393D83">
              <w:rPr>
                <w:highlight w:val="yellow"/>
              </w:rPr>
              <w:t>Sweden</w:t>
            </w:r>
          </w:p>
        </w:tc>
        <w:tc>
          <w:tcPr>
            <w:tcW w:w="2435" w:type="dxa"/>
          </w:tcPr>
          <w:p w14:paraId="50424F33" w14:textId="3E4AC15A" w:rsidR="009B506B" w:rsidRPr="00393D83" w:rsidRDefault="009B506B" w:rsidP="00CE0F1E">
            <w:pPr>
              <w:spacing w:after="0" w:line="240" w:lineRule="auto"/>
              <w:jc w:val="left"/>
              <w:rPr>
                <w:highlight w:val="yellow"/>
                <w:lang w:val="en-IE"/>
              </w:rPr>
            </w:pPr>
            <w:proofErr w:type="spellStart"/>
            <w:r w:rsidRPr="00393D83">
              <w:rPr>
                <w:szCs w:val="18"/>
                <w:highlight w:val="yellow"/>
              </w:rPr>
              <w:t>Filmstaden</w:t>
            </w:r>
            <w:proofErr w:type="spellEnd"/>
            <w:r w:rsidRPr="00393D83">
              <w:rPr>
                <w:szCs w:val="18"/>
                <w:highlight w:val="yellow"/>
              </w:rPr>
              <w:t xml:space="preserve"> AB</w:t>
            </w:r>
          </w:p>
        </w:tc>
        <w:tc>
          <w:tcPr>
            <w:tcW w:w="2435" w:type="dxa"/>
          </w:tcPr>
          <w:p w14:paraId="1AE528D4" w14:textId="71B40252" w:rsidR="009B506B" w:rsidRPr="00393D83" w:rsidRDefault="009B506B" w:rsidP="00CE0F1E">
            <w:pPr>
              <w:spacing w:after="0" w:line="240" w:lineRule="auto"/>
              <w:jc w:val="left"/>
              <w:rPr>
                <w:highlight w:val="yellow"/>
                <w:lang w:val="en-IE"/>
              </w:rPr>
            </w:pPr>
            <w:r w:rsidRPr="00393D83">
              <w:rPr>
                <w:szCs w:val="18"/>
                <w:highlight w:val="yellow"/>
              </w:rPr>
              <w:t>556035-1651</w:t>
            </w:r>
          </w:p>
        </w:tc>
        <w:tc>
          <w:tcPr>
            <w:tcW w:w="2436" w:type="dxa"/>
          </w:tcPr>
          <w:p w14:paraId="645C0390" w14:textId="5ECB7039" w:rsidR="009B506B" w:rsidRPr="00393D83" w:rsidRDefault="009B506B" w:rsidP="00CE0F1E">
            <w:pPr>
              <w:spacing w:after="0" w:line="240" w:lineRule="auto"/>
              <w:jc w:val="left"/>
              <w:rPr>
                <w:highlight w:val="yellow"/>
                <w:lang w:val="en-IE"/>
              </w:rPr>
            </w:pPr>
            <w:r w:rsidRPr="00393D83">
              <w:rPr>
                <w:szCs w:val="18"/>
                <w:highlight w:val="yellow"/>
              </w:rPr>
              <w:t xml:space="preserve">Greta </w:t>
            </w:r>
            <w:proofErr w:type="spellStart"/>
            <w:r w:rsidRPr="00393D83">
              <w:rPr>
                <w:szCs w:val="18"/>
                <w:highlight w:val="yellow"/>
              </w:rPr>
              <w:t>Garbros</w:t>
            </w:r>
            <w:proofErr w:type="spellEnd"/>
            <w:r w:rsidRPr="00393D83">
              <w:rPr>
                <w:szCs w:val="18"/>
                <w:highlight w:val="yellow"/>
              </w:rPr>
              <w:t xml:space="preserve"> </w:t>
            </w:r>
            <w:proofErr w:type="spellStart"/>
            <w:r w:rsidRPr="00393D83">
              <w:rPr>
                <w:szCs w:val="18"/>
                <w:highlight w:val="yellow"/>
              </w:rPr>
              <w:t>väg</w:t>
            </w:r>
            <w:proofErr w:type="spellEnd"/>
            <w:r w:rsidRPr="00393D83">
              <w:rPr>
                <w:szCs w:val="18"/>
                <w:highlight w:val="yellow"/>
              </w:rPr>
              <w:t xml:space="preserve"> 11-13, 169 86 Stockholm, Sweden</w:t>
            </w:r>
          </w:p>
        </w:tc>
      </w:tr>
      <w:tr w:rsidR="00B810A6" w14:paraId="6CADDC52" w14:textId="77777777" w:rsidTr="00430845">
        <w:tc>
          <w:tcPr>
            <w:tcW w:w="2435" w:type="dxa"/>
          </w:tcPr>
          <w:p w14:paraId="0BB6EB53" w14:textId="12A2485D" w:rsidR="009B506B" w:rsidRPr="00393D83" w:rsidRDefault="009B506B" w:rsidP="00CE0F1E">
            <w:pPr>
              <w:spacing w:after="0" w:line="240" w:lineRule="auto"/>
              <w:jc w:val="left"/>
              <w:rPr>
                <w:highlight w:val="yellow"/>
              </w:rPr>
            </w:pPr>
            <w:r w:rsidRPr="00393D83">
              <w:rPr>
                <w:highlight w:val="yellow"/>
              </w:rPr>
              <w:t xml:space="preserve">Norway </w:t>
            </w:r>
          </w:p>
        </w:tc>
        <w:tc>
          <w:tcPr>
            <w:tcW w:w="2435" w:type="dxa"/>
          </w:tcPr>
          <w:p w14:paraId="036E8661" w14:textId="0EFC9252" w:rsidR="009B506B" w:rsidRPr="00393D83" w:rsidRDefault="009B506B" w:rsidP="00CE0F1E">
            <w:pPr>
              <w:spacing w:after="0" w:line="240" w:lineRule="auto"/>
              <w:jc w:val="left"/>
              <w:rPr>
                <w:highlight w:val="yellow"/>
                <w:lang w:val="en-IE"/>
              </w:rPr>
            </w:pPr>
            <w:r w:rsidRPr="00393D83">
              <w:rPr>
                <w:szCs w:val="18"/>
                <w:highlight w:val="yellow"/>
              </w:rPr>
              <w:t>ODEON Kino AS, a company registered in Norway</w:t>
            </w:r>
          </w:p>
        </w:tc>
        <w:tc>
          <w:tcPr>
            <w:tcW w:w="2435" w:type="dxa"/>
          </w:tcPr>
          <w:p w14:paraId="4225E5B2" w14:textId="53D7219B" w:rsidR="009B506B" w:rsidRPr="00393D83" w:rsidRDefault="009B506B" w:rsidP="00CE0F1E">
            <w:pPr>
              <w:spacing w:after="0" w:line="240" w:lineRule="auto"/>
              <w:jc w:val="left"/>
              <w:rPr>
                <w:highlight w:val="yellow"/>
                <w:lang w:val="en-IE"/>
              </w:rPr>
            </w:pPr>
            <w:r w:rsidRPr="00393D83">
              <w:rPr>
                <w:szCs w:val="18"/>
                <w:highlight w:val="yellow"/>
              </w:rPr>
              <w:t>962 277 055</w:t>
            </w:r>
          </w:p>
        </w:tc>
        <w:tc>
          <w:tcPr>
            <w:tcW w:w="2436" w:type="dxa"/>
          </w:tcPr>
          <w:p w14:paraId="42E9A8D1" w14:textId="19A50262" w:rsidR="009B506B" w:rsidRPr="00393D83" w:rsidRDefault="009B506B" w:rsidP="00CE0F1E">
            <w:pPr>
              <w:spacing w:after="0" w:line="240" w:lineRule="auto"/>
              <w:jc w:val="left"/>
              <w:rPr>
                <w:highlight w:val="yellow"/>
                <w:lang w:val="en-IE"/>
              </w:rPr>
            </w:pPr>
            <w:proofErr w:type="spellStart"/>
            <w:r w:rsidRPr="00393D83">
              <w:rPr>
                <w:szCs w:val="18"/>
                <w:highlight w:val="yellow"/>
              </w:rPr>
              <w:t>Wergerlandsveien</w:t>
            </w:r>
            <w:proofErr w:type="spellEnd"/>
            <w:r w:rsidRPr="00393D83">
              <w:rPr>
                <w:szCs w:val="18"/>
                <w:highlight w:val="yellow"/>
              </w:rPr>
              <w:t xml:space="preserve"> 21 0167 Oslo, Norway</w:t>
            </w:r>
          </w:p>
        </w:tc>
      </w:tr>
    </w:tbl>
    <w:p w14:paraId="6C25CB96" w14:textId="795B4750" w:rsidR="00430845" w:rsidRDefault="00430845" w:rsidP="00CE0F1E">
      <w:pPr>
        <w:spacing w:after="0" w:line="240" w:lineRule="auto"/>
        <w:jc w:val="left"/>
      </w:pPr>
    </w:p>
    <w:p w14:paraId="01003162" w14:textId="3DCBB5D5" w:rsidR="00430845" w:rsidRPr="00A37560" w:rsidRDefault="00430845" w:rsidP="00CE0F1E">
      <w:pPr>
        <w:spacing w:after="0" w:line="240" w:lineRule="auto"/>
        <w:jc w:val="left"/>
      </w:pPr>
    </w:p>
    <w:tbl>
      <w:tblPr>
        <w:tblStyle w:val="TableGrid"/>
        <w:tblW w:w="9781" w:type="dxa"/>
        <w:tblInd w:w="-34" w:type="dxa"/>
        <w:tblLook w:val="04A0" w:firstRow="1" w:lastRow="0" w:firstColumn="1" w:lastColumn="0" w:noHBand="0" w:noVBand="1"/>
      </w:tblPr>
      <w:tblGrid>
        <w:gridCol w:w="3261"/>
        <w:gridCol w:w="6520"/>
      </w:tblGrid>
      <w:tr w:rsidR="006712EA" w:rsidRPr="00F846A7" w14:paraId="7EE059C4" w14:textId="429A9CF0" w:rsidTr="009F3FFF">
        <w:tc>
          <w:tcPr>
            <w:tcW w:w="9781" w:type="dxa"/>
            <w:gridSpan w:val="2"/>
            <w:shd w:val="clear" w:color="auto" w:fill="DBE5F1" w:themeFill="accent1" w:themeFillTint="33"/>
          </w:tcPr>
          <w:p w14:paraId="6AACA0E1" w14:textId="77777777" w:rsidR="006712EA" w:rsidRDefault="006712EA" w:rsidP="00CE0F1E">
            <w:pPr>
              <w:spacing w:after="0" w:line="240" w:lineRule="auto"/>
              <w:jc w:val="left"/>
              <w:rPr>
                <w:b/>
              </w:rPr>
            </w:pPr>
            <w:r w:rsidRPr="00F846A7">
              <w:rPr>
                <w:b/>
              </w:rPr>
              <w:t>“Supplier”</w:t>
            </w:r>
          </w:p>
          <w:p w14:paraId="7F7321B0" w14:textId="7FB555E1" w:rsidR="0025054F" w:rsidRPr="00F846A7" w:rsidRDefault="0025054F" w:rsidP="00CE0F1E">
            <w:pPr>
              <w:spacing w:after="0" w:line="240" w:lineRule="auto"/>
              <w:jc w:val="left"/>
              <w:rPr>
                <w:b/>
              </w:rPr>
            </w:pPr>
          </w:p>
        </w:tc>
      </w:tr>
      <w:tr w:rsidR="006712EA" w:rsidRPr="00A37560" w14:paraId="4FF3A749" w14:textId="799BF1D8" w:rsidTr="009F3FFF">
        <w:tc>
          <w:tcPr>
            <w:tcW w:w="3261" w:type="dxa"/>
            <w:shd w:val="clear" w:color="auto" w:fill="DBE5F1" w:themeFill="accent1" w:themeFillTint="33"/>
          </w:tcPr>
          <w:p w14:paraId="1F22A74B" w14:textId="77777777" w:rsidR="006712EA" w:rsidRDefault="006712EA" w:rsidP="00CE0F1E">
            <w:pPr>
              <w:spacing w:after="0" w:line="240" w:lineRule="auto"/>
              <w:jc w:val="left"/>
            </w:pPr>
            <w:r w:rsidRPr="00A37560">
              <w:t>Company name</w:t>
            </w:r>
          </w:p>
          <w:p w14:paraId="7FE0B11B" w14:textId="6919D58E" w:rsidR="0025054F" w:rsidRPr="00A37560" w:rsidRDefault="0025054F" w:rsidP="00CE0F1E">
            <w:pPr>
              <w:spacing w:after="0" w:line="240" w:lineRule="auto"/>
              <w:jc w:val="left"/>
            </w:pPr>
          </w:p>
        </w:tc>
        <w:tc>
          <w:tcPr>
            <w:tcW w:w="6520" w:type="dxa"/>
          </w:tcPr>
          <w:p w14:paraId="69F75137" w14:textId="2E792C0E" w:rsidR="006712EA" w:rsidRPr="00A37560" w:rsidRDefault="006712EA" w:rsidP="00CE0F1E">
            <w:pPr>
              <w:spacing w:after="0" w:line="240" w:lineRule="auto"/>
              <w:jc w:val="left"/>
            </w:pPr>
            <w:r w:rsidRPr="00A37560">
              <w:rPr>
                <w:highlight w:val="yellow"/>
              </w:rPr>
              <w:t>[Please insert – must be full legal entity]</w:t>
            </w:r>
          </w:p>
        </w:tc>
      </w:tr>
      <w:tr w:rsidR="006712EA" w:rsidRPr="00A37560" w14:paraId="63E900F9" w14:textId="016B1DDD" w:rsidTr="009F3FFF">
        <w:tc>
          <w:tcPr>
            <w:tcW w:w="3261" w:type="dxa"/>
            <w:shd w:val="clear" w:color="auto" w:fill="DBE5F1" w:themeFill="accent1" w:themeFillTint="33"/>
          </w:tcPr>
          <w:p w14:paraId="21DDEFAA" w14:textId="77777777" w:rsidR="006712EA" w:rsidRDefault="006712EA" w:rsidP="00CE0F1E">
            <w:pPr>
              <w:spacing w:after="0" w:line="240" w:lineRule="auto"/>
              <w:jc w:val="left"/>
            </w:pPr>
            <w:r w:rsidRPr="00A37560">
              <w:t>Company number</w:t>
            </w:r>
          </w:p>
          <w:p w14:paraId="51658278" w14:textId="0F78A1A5" w:rsidR="0025054F" w:rsidRPr="00A37560" w:rsidRDefault="0025054F" w:rsidP="00CE0F1E">
            <w:pPr>
              <w:spacing w:after="0" w:line="240" w:lineRule="auto"/>
              <w:jc w:val="left"/>
            </w:pPr>
          </w:p>
        </w:tc>
        <w:tc>
          <w:tcPr>
            <w:tcW w:w="6520" w:type="dxa"/>
          </w:tcPr>
          <w:p w14:paraId="3E4B2576" w14:textId="22ADD257" w:rsidR="006712EA" w:rsidRPr="00A37560" w:rsidRDefault="006712EA" w:rsidP="00CE0F1E">
            <w:pPr>
              <w:spacing w:after="0" w:line="240" w:lineRule="auto"/>
              <w:jc w:val="left"/>
            </w:pPr>
            <w:r w:rsidRPr="00A37560">
              <w:rPr>
                <w:highlight w:val="yellow"/>
              </w:rPr>
              <w:t>[Please insert]</w:t>
            </w:r>
          </w:p>
        </w:tc>
      </w:tr>
      <w:tr w:rsidR="006712EA" w:rsidRPr="00A37560" w14:paraId="58E8E7F4" w14:textId="14F68672" w:rsidTr="009F3FFF">
        <w:tc>
          <w:tcPr>
            <w:tcW w:w="3261" w:type="dxa"/>
            <w:shd w:val="clear" w:color="auto" w:fill="DBE5F1" w:themeFill="accent1" w:themeFillTint="33"/>
          </w:tcPr>
          <w:p w14:paraId="67388E3B" w14:textId="77777777" w:rsidR="006712EA" w:rsidRDefault="006712EA" w:rsidP="00CE0F1E">
            <w:pPr>
              <w:spacing w:after="0" w:line="240" w:lineRule="auto"/>
              <w:jc w:val="left"/>
            </w:pPr>
            <w:r w:rsidRPr="00A37560">
              <w:t>Registered office address</w:t>
            </w:r>
          </w:p>
          <w:p w14:paraId="7CD739E1" w14:textId="5A40137D" w:rsidR="0025054F" w:rsidRPr="00A37560" w:rsidRDefault="0025054F" w:rsidP="00CE0F1E">
            <w:pPr>
              <w:spacing w:after="0" w:line="240" w:lineRule="auto"/>
              <w:jc w:val="left"/>
            </w:pPr>
          </w:p>
        </w:tc>
        <w:tc>
          <w:tcPr>
            <w:tcW w:w="6520" w:type="dxa"/>
          </w:tcPr>
          <w:p w14:paraId="67D45C61" w14:textId="7DADF0A9" w:rsidR="006712EA" w:rsidRPr="00A37560" w:rsidRDefault="006712EA" w:rsidP="00CE0F1E">
            <w:pPr>
              <w:spacing w:after="0" w:line="240" w:lineRule="auto"/>
              <w:jc w:val="left"/>
            </w:pPr>
            <w:r w:rsidRPr="00A37560">
              <w:rPr>
                <w:highlight w:val="yellow"/>
              </w:rPr>
              <w:t>[Please insert]</w:t>
            </w:r>
            <w:r w:rsidRPr="00A37560">
              <w:t xml:space="preserve"> </w:t>
            </w:r>
          </w:p>
        </w:tc>
      </w:tr>
    </w:tbl>
    <w:p w14:paraId="7A175900" w14:textId="5090916A" w:rsidR="006712EA" w:rsidRDefault="006712EA" w:rsidP="00CE0F1E">
      <w:pPr>
        <w:spacing w:after="0" w:line="240" w:lineRule="auto"/>
        <w:jc w:val="left"/>
        <w:rPr>
          <w:rStyle w:val="Strong"/>
        </w:rPr>
      </w:pPr>
    </w:p>
    <w:p w14:paraId="6CBE3B46" w14:textId="148EAD71" w:rsidR="00033585" w:rsidRDefault="00033585" w:rsidP="00CE0F1E">
      <w:pPr>
        <w:spacing w:after="0" w:line="240" w:lineRule="auto"/>
        <w:jc w:val="left"/>
        <w:rPr>
          <w:rStyle w:val="Strong"/>
        </w:rPr>
      </w:pPr>
      <w:r w:rsidRPr="00F846A7">
        <w:rPr>
          <w:rStyle w:val="Strong"/>
        </w:rPr>
        <w:t>BACKGROUND</w:t>
      </w:r>
    </w:p>
    <w:p w14:paraId="40A07190" w14:textId="77777777" w:rsidR="005A6EC7" w:rsidRDefault="005A6EC7" w:rsidP="00CE0F1E">
      <w:pPr>
        <w:spacing w:after="0" w:line="240" w:lineRule="auto"/>
        <w:jc w:val="left"/>
        <w:rPr>
          <w:rStyle w:val="Strong"/>
        </w:rPr>
      </w:pPr>
    </w:p>
    <w:p w14:paraId="58F4EA62" w14:textId="2942E3D1" w:rsidR="00834A95" w:rsidRDefault="00033585" w:rsidP="00CE0F1E">
      <w:pPr>
        <w:spacing w:after="0" w:line="240" w:lineRule="auto"/>
        <w:jc w:val="left"/>
        <w:rPr>
          <w:b/>
          <w:bCs/>
        </w:rPr>
      </w:pPr>
      <w:r w:rsidRPr="009F3FFF">
        <w:t xml:space="preserve">Odeon Cinemas Group Limited (company number </w:t>
      </w:r>
      <w:r w:rsidRPr="009F3FFF">
        <w:rPr>
          <w:bCs/>
        </w:rPr>
        <w:t>10246724) and [</w:t>
      </w:r>
      <w:r w:rsidRPr="009F3FFF">
        <w:rPr>
          <w:bCs/>
          <w:highlight w:val="yellow"/>
        </w:rPr>
        <w:t>Supplier name (company number XXX)]</w:t>
      </w:r>
      <w:r w:rsidRPr="009F3FFF">
        <w:rPr>
          <w:bCs/>
        </w:rPr>
        <w:t xml:space="preserve"> entered into a Framework Agreement on [</w:t>
      </w:r>
      <w:r w:rsidRPr="009F3FFF">
        <w:rPr>
          <w:bCs/>
          <w:highlight w:val="yellow"/>
        </w:rPr>
        <w:t>insert date of signature of the Framework Agreement by both parties</w:t>
      </w:r>
      <w:r w:rsidRPr="009F3FFF">
        <w:rPr>
          <w:bCs/>
        </w:rPr>
        <w:t xml:space="preserve">] </w:t>
      </w:r>
      <w:r w:rsidR="00834A95" w:rsidRPr="009F3FFF">
        <w:rPr>
          <w:bCs/>
        </w:rPr>
        <w:t>(“</w:t>
      </w:r>
      <w:r w:rsidR="00834A95" w:rsidRPr="009F3FFF">
        <w:rPr>
          <w:b/>
          <w:bCs/>
        </w:rPr>
        <w:t>Framework Agreement”)</w:t>
      </w:r>
      <w:r w:rsidR="007C4C27">
        <w:rPr>
          <w:b/>
          <w:bCs/>
        </w:rPr>
        <w:t>.</w:t>
      </w:r>
    </w:p>
    <w:p w14:paraId="062A803A" w14:textId="77777777" w:rsidR="007C4C27" w:rsidRPr="009F3FFF" w:rsidRDefault="007C4C27" w:rsidP="00CE0F1E">
      <w:pPr>
        <w:spacing w:after="0" w:line="240" w:lineRule="auto"/>
        <w:jc w:val="left"/>
      </w:pPr>
    </w:p>
    <w:p w14:paraId="46D0987A" w14:textId="2785E67F" w:rsidR="00033585" w:rsidRDefault="00834A95" w:rsidP="00CE0F1E">
      <w:pPr>
        <w:spacing w:after="0" w:line="240" w:lineRule="auto"/>
        <w:jc w:val="left"/>
      </w:pPr>
      <w:r w:rsidRPr="009F3FFF">
        <w:rPr>
          <w:bCs/>
        </w:rPr>
        <w:t xml:space="preserve">The </w:t>
      </w:r>
      <w:r w:rsidR="00033585" w:rsidRPr="009F3FFF">
        <w:t>ODEON</w:t>
      </w:r>
      <w:r w:rsidRPr="009F3FFF">
        <w:t xml:space="preserve"> Affiliate</w:t>
      </w:r>
      <w:r w:rsidR="00033585" w:rsidRPr="009F3FFF">
        <w:t xml:space="preserve"> wishes to </w:t>
      </w:r>
      <w:proofErr w:type="gramStart"/>
      <w:r w:rsidR="00033585" w:rsidRPr="009F3FFF">
        <w:t>purchase</w:t>
      </w:r>
      <w:proofErr w:type="gramEnd"/>
      <w:r w:rsidR="00033585" w:rsidRPr="009F3FFF">
        <w:t xml:space="preserve"> and the Supplier has agreed to supply </w:t>
      </w:r>
      <w:r w:rsidRPr="009F3FFF">
        <w:t>S</w:t>
      </w:r>
      <w:r w:rsidR="00033585" w:rsidRPr="009F3FFF">
        <w:t xml:space="preserve">ervices on the terms and conditions set out in this </w:t>
      </w:r>
      <w:r w:rsidRPr="009F3FFF">
        <w:t xml:space="preserve">Territory </w:t>
      </w:r>
      <w:r w:rsidR="00033585" w:rsidRPr="009F3FFF">
        <w:t xml:space="preserve">Agreement. </w:t>
      </w:r>
    </w:p>
    <w:p w14:paraId="56E85D2B" w14:textId="77777777" w:rsidR="007C4C27" w:rsidRPr="009F3FFF" w:rsidRDefault="007C4C27" w:rsidP="00CE0F1E">
      <w:pPr>
        <w:spacing w:after="0" w:line="240" w:lineRule="auto"/>
        <w:jc w:val="left"/>
      </w:pPr>
    </w:p>
    <w:p w14:paraId="7B7C379A" w14:textId="77777777" w:rsidR="007C4C27" w:rsidRDefault="00834A95" w:rsidP="00CE0F1E">
      <w:pPr>
        <w:spacing w:after="0" w:line="240" w:lineRule="auto"/>
        <w:jc w:val="left"/>
      </w:pPr>
      <w:r w:rsidRPr="009F3FFF">
        <w:t>The terms of the Framework Agreement will be incorporated into this Territory Agreement.</w:t>
      </w:r>
    </w:p>
    <w:p w14:paraId="4B766938" w14:textId="2B4B1BF4" w:rsidR="00834A95" w:rsidRPr="009F3FFF" w:rsidRDefault="00834A95" w:rsidP="00CE0F1E">
      <w:pPr>
        <w:spacing w:after="0" w:line="240" w:lineRule="auto"/>
        <w:jc w:val="left"/>
      </w:pPr>
      <w:r w:rsidRPr="009F3FFF">
        <w:t xml:space="preserve"> </w:t>
      </w:r>
    </w:p>
    <w:p w14:paraId="18AF6E93" w14:textId="66316CEA" w:rsidR="00033585" w:rsidRDefault="00033585" w:rsidP="00CE0F1E">
      <w:pPr>
        <w:spacing w:after="0" w:line="240" w:lineRule="auto"/>
        <w:jc w:val="left"/>
      </w:pPr>
      <w:r w:rsidRPr="009F3FFF">
        <w:t xml:space="preserve">This </w:t>
      </w:r>
      <w:r w:rsidR="0013275D">
        <w:t xml:space="preserve">Territory </w:t>
      </w:r>
      <w:r w:rsidRPr="009F3FFF">
        <w:t>Agreement is made up of the following:</w:t>
      </w:r>
    </w:p>
    <w:p w14:paraId="112C316A" w14:textId="77777777" w:rsidR="005A6EC7" w:rsidRPr="009F3FFF" w:rsidRDefault="005A6EC7" w:rsidP="00CE0F1E">
      <w:pPr>
        <w:spacing w:after="0" w:line="240" w:lineRule="auto"/>
        <w:jc w:val="left"/>
      </w:pPr>
    </w:p>
    <w:p w14:paraId="1D31C017" w14:textId="2F37F3E3" w:rsidR="00033585" w:rsidRPr="005A6EC7" w:rsidRDefault="00033585" w:rsidP="005A6EC7">
      <w:pPr>
        <w:pStyle w:val="ListParagraph"/>
        <w:numPr>
          <w:ilvl w:val="0"/>
          <w:numId w:val="58"/>
        </w:numPr>
        <w:spacing w:after="0"/>
        <w:rPr>
          <w:sz w:val="20"/>
          <w:szCs w:val="20"/>
        </w:rPr>
      </w:pPr>
      <w:r w:rsidRPr="005A6EC7">
        <w:rPr>
          <w:sz w:val="20"/>
          <w:szCs w:val="20"/>
        </w:rPr>
        <w:t>the Contract Particulars</w:t>
      </w:r>
      <w:r w:rsidR="00D145B0" w:rsidRPr="005A6EC7">
        <w:rPr>
          <w:sz w:val="20"/>
          <w:szCs w:val="20"/>
        </w:rPr>
        <w:t xml:space="preserve"> (Territory Agreement</w:t>
      </w:r>
      <w:proofErr w:type="gramStart"/>
      <w:r w:rsidR="00D145B0" w:rsidRPr="005A6EC7">
        <w:rPr>
          <w:sz w:val="20"/>
          <w:szCs w:val="20"/>
        </w:rPr>
        <w:t>)</w:t>
      </w:r>
      <w:r w:rsidRPr="005A6EC7">
        <w:rPr>
          <w:sz w:val="20"/>
          <w:szCs w:val="20"/>
        </w:rPr>
        <w:t>;</w:t>
      </w:r>
      <w:proofErr w:type="gramEnd"/>
      <w:r w:rsidRPr="005A6EC7">
        <w:rPr>
          <w:sz w:val="20"/>
          <w:szCs w:val="20"/>
        </w:rPr>
        <w:t xml:space="preserve"> </w:t>
      </w:r>
    </w:p>
    <w:p w14:paraId="18A2FF29" w14:textId="19EF046A" w:rsidR="00033585" w:rsidRPr="005A6EC7" w:rsidRDefault="00033585" w:rsidP="005A6EC7">
      <w:pPr>
        <w:pStyle w:val="ListParagraph"/>
        <w:numPr>
          <w:ilvl w:val="0"/>
          <w:numId w:val="58"/>
        </w:numPr>
        <w:spacing w:after="0"/>
        <w:rPr>
          <w:sz w:val="20"/>
          <w:szCs w:val="20"/>
        </w:rPr>
      </w:pPr>
      <w:r w:rsidRPr="005A6EC7">
        <w:rPr>
          <w:sz w:val="20"/>
          <w:szCs w:val="20"/>
        </w:rPr>
        <w:t xml:space="preserve">the </w:t>
      </w:r>
      <w:r w:rsidR="00C6127F" w:rsidRPr="005A6EC7">
        <w:rPr>
          <w:sz w:val="20"/>
          <w:szCs w:val="20"/>
        </w:rPr>
        <w:t>terms of the Framework Agreement as incorporated into this Territory Agreement</w:t>
      </w:r>
      <w:r w:rsidRPr="005A6EC7">
        <w:rPr>
          <w:sz w:val="20"/>
          <w:szCs w:val="20"/>
        </w:rPr>
        <w:t>; and</w:t>
      </w:r>
    </w:p>
    <w:p w14:paraId="40238257" w14:textId="4CEFF17D" w:rsidR="00033585" w:rsidRDefault="00C6127F" w:rsidP="005A6EC7">
      <w:pPr>
        <w:pStyle w:val="ListParagraph"/>
        <w:numPr>
          <w:ilvl w:val="0"/>
          <w:numId w:val="58"/>
        </w:numPr>
        <w:spacing w:after="0"/>
        <w:rPr>
          <w:sz w:val="20"/>
          <w:szCs w:val="20"/>
        </w:rPr>
      </w:pPr>
      <w:r w:rsidRPr="005A6EC7">
        <w:rPr>
          <w:sz w:val="20"/>
          <w:szCs w:val="20"/>
        </w:rPr>
        <w:t>the</w:t>
      </w:r>
      <w:r w:rsidR="00033585" w:rsidRPr="005A6EC7">
        <w:rPr>
          <w:sz w:val="20"/>
          <w:szCs w:val="20"/>
        </w:rPr>
        <w:t xml:space="preserve"> Schedules.</w:t>
      </w:r>
    </w:p>
    <w:p w14:paraId="2C10154A" w14:textId="77777777" w:rsidR="005A6EC7" w:rsidRPr="005A6EC7" w:rsidRDefault="005A6EC7" w:rsidP="005A6EC7">
      <w:pPr>
        <w:pStyle w:val="ListParagraph"/>
        <w:spacing w:after="0"/>
        <w:rPr>
          <w:sz w:val="20"/>
          <w:szCs w:val="20"/>
        </w:rPr>
      </w:pPr>
    </w:p>
    <w:p w14:paraId="2D4C1128" w14:textId="4AB7109A" w:rsidR="00033585" w:rsidRPr="009F3FFF" w:rsidRDefault="00033585" w:rsidP="00CE0F1E">
      <w:pPr>
        <w:spacing w:after="0" w:line="240" w:lineRule="auto"/>
        <w:jc w:val="left"/>
      </w:pPr>
      <w:r w:rsidRPr="009F3FFF">
        <w:t>If there is any conflict or ambiguity between the terms of the documents listed above, a term contained in a document higher in the list shall have priority over one contained in a document lower in the list.</w:t>
      </w:r>
    </w:p>
    <w:p w14:paraId="5A3B054B" w14:textId="6C04B71D" w:rsidR="006465DD" w:rsidRDefault="006465DD" w:rsidP="00CE0F1E">
      <w:pPr>
        <w:spacing w:after="0" w:line="240" w:lineRule="auto"/>
        <w:jc w:val="left"/>
        <w:rPr>
          <w:rStyle w:val="Strong"/>
        </w:rPr>
      </w:pPr>
    </w:p>
    <w:p w14:paraId="2546FF51" w14:textId="59AFF659" w:rsidR="00F876F1" w:rsidRDefault="00D36B54" w:rsidP="00CE0F1E">
      <w:pPr>
        <w:spacing w:after="0" w:line="240" w:lineRule="auto"/>
        <w:jc w:val="left"/>
        <w:rPr>
          <w:rStyle w:val="Strong"/>
        </w:rPr>
      </w:pPr>
      <w:r>
        <w:rPr>
          <w:rStyle w:val="Strong"/>
        </w:rPr>
        <w:t>CONTRACT PARTICULARS</w:t>
      </w:r>
      <w:r w:rsidR="002234A8">
        <w:rPr>
          <w:rStyle w:val="Strong"/>
        </w:rPr>
        <w:t xml:space="preserve"> (TERRITORY AGREEMENT)</w:t>
      </w:r>
    </w:p>
    <w:p w14:paraId="2FBD7D93" w14:textId="4E8AA8D8" w:rsidR="007F714F" w:rsidRDefault="007F714F" w:rsidP="00CE0F1E">
      <w:pPr>
        <w:spacing w:after="0" w:line="240" w:lineRule="auto"/>
        <w:jc w:val="left"/>
        <w:rPr>
          <w:rStyle w:val="Strong"/>
        </w:rPr>
      </w:pPr>
    </w:p>
    <w:tbl>
      <w:tblPr>
        <w:tblStyle w:val="TableGrid"/>
        <w:tblW w:w="10915" w:type="dxa"/>
        <w:tblInd w:w="-601" w:type="dxa"/>
        <w:tblLook w:val="04A0" w:firstRow="1" w:lastRow="0" w:firstColumn="1" w:lastColumn="0" w:noHBand="0" w:noVBand="1"/>
      </w:tblPr>
      <w:tblGrid>
        <w:gridCol w:w="2269"/>
        <w:gridCol w:w="8646"/>
      </w:tblGrid>
      <w:tr w:rsidR="00F876F1" w:rsidRPr="00725B28" w14:paraId="3B1D6F0C" w14:textId="4414140F" w:rsidTr="0013275D">
        <w:trPr>
          <w:trHeight w:val="807"/>
        </w:trPr>
        <w:tc>
          <w:tcPr>
            <w:tcW w:w="2269" w:type="dxa"/>
            <w:shd w:val="clear" w:color="auto" w:fill="D9D9D9" w:themeFill="background1" w:themeFillShade="D9"/>
          </w:tcPr>
          <w:p w14:paraId="13873E42" w14:textId="5026EE82" w:rsidR="00F876F1" w:rsidRPr="00A37560" w:rsidRDefault="00F21987" w:rsidP="00CE0F1E">
            <w:pPr>
              <w:spacing w:after="0" w:line="240" w:lineRule="auto"/>
              <w:jc w:val="left"/>
            </w:pPr>
            <w:r>
              <w:t xml:space="preserve">Territory </w:t>
            </w:r>
            <w:proofErr w:type="gramStart"/>
            <w:r>
              <w:t>Agreement</w:t>
            </w:r>
            <w:r w:rsidR="00680573">
              <w:t xml:space="preserve"> </w:t>
            </w:r>
            <w:r w:rsidR="00F876F1">
              <w:t xml:space="preserve"> </w:t>
            </w:r>
            <w:r w:rsidR="00F876F1" w:rsidRPr="00A37560">
              <w:t>Commencement</w:t>
            </w:r>
            <w:proofErr w:type="gramEnd"/>
            <w:r w:rsidR="00F876F1" w:rsidRPr="00A37560">
              <w:t xml:space="preserve"> Date:</w:t>
            </w:r>
          </w:p>
        </w:tc>
        <w:tc>
          <w:tcPr>
            <w:tcW w:w="8646" w:type="dxa"/>
          </w:tcPr>
          <w:p w14:paraId="466C12E3" w14:textId="1F0471B2" w:rsidR="00F876F1" w:rsidRPr="00A37560" w:rsidRDefault="007C4C27" w:rsidP="00CE0F1E">
            <w:pPr>
              <w:spacing w:after="0" w:line="240" w:lineRule="auto"/>
              <w:jc w:val="left"/>
            </w:pPr>
            <w:r>
              <w:t>[</w:t>
            </w:r>
            <w:r>
              <w:rPr>
                <w:highlight w:val="yellow"/>
              </w:rPr>
              <w:t>INSERT START</w:t>
            </w:r>
            <w:r w:rsidRPr="00B0045F">
              <w:rPr>
                <w:highlight w:val="yellow"/>
              </w:rPr>
              <w:t xml:space="preserve"> DATE</w:t>
            </w:r>
            <w:r w:rsidRPr="00EA7DF6">
              <w:t xml:space="preserve">] </w:t>
            </w:r>
            <w:r w:rsidR="00F876F1" w:rsidRPr="00A37560">
              <w:t xml:space="preserve"> </w:t>
            </w:r>
          </w:p>
        </w:tc>
      </w:tr>
      <w:tr w:rsidR="00F876F1" w:rsidRPr="00725B28" w14:paraId="405B6773" w14:textId="6781CF25" w:rsidTr="0013275D">
        <w:trPr>
          <w:trHeight w:val="807"/>
        </w:trPr>
        <w:tc>
          <w:tcPr>
            <w:tcW w:w="2269" w:type="dxa"/>
            <w:shd w:val="clear" w:color="auto" w:fill="D9D9D9" w:themeFill="background1" w:themeFillShade="D9"/>
          </w:tcPr>
          <w:p w14:paraId="7339FE5E" w14:textId="281645CA" w:rsidR="00F876F1" w:rsidRPr="00A37560" w:rsidRDefault="00F21987" w:rsidP="00CE0F1E">
            <w:pPr>
              <w:spacing w:after="0" w:line="240" w:lineRule="auto"/>
              <w:jc w:val="left"/>
            </w:pPr>
            <w:r>
              <w:t>Territory Agreement</w:t>
            </w:r>
            <w:r w:rsidR="00680573">
              <w:t xml:space="preserve"> </w:t>
            </w:r>
            <w:r w:rsidR="00F876F1" w:rsidRPr="00A37560">
              <w:t>Minimum Term:</w:t>
            </w:r>
          </w:p>
        </w:tc>
        <w:tc>
          <w:tcPr>
            <w:tcW w:w="8646" w:type="dxa"/>
          </w:tcPr>
          <w:p w14:paraId="3F87D3EE" w14:textId="5875AB99" w:rsidR="007C4C27" w:rsidRPr="00EA7DF6" w:rsidRDefault="007C4C27" w:rsidP="007C4C27">
            <w:pPr>
              <w:spacing w:line="240" w:lineRule="auto"/>
            </w:pPr>
            <w:r>
              <w:t xml:space="preserve">This Territory Agreement shall be effective as of the Territory Agreement Commencement Date and continue for a period of </w:t>
            </w:r>
            <w:r w:rsidRPr="00EA7DF6">
              <w:t>[</w:t>
            </w:r>
            <w:r w:rsidRPr="00B0045F">
              <w:rPr>
                <w:highlight w:val="yellow"/>
              </w:rPr>
              <w:t xml:space="preserve">Insert </w:t>
            </w:r>
            <w:proofErr w:type="gramStart"/>
            <w:r w:rsidRPr="00B0045F">
              <w:rPr>
                <w:highlight w:val="yellow"/>
              </w:rPr>
              <w:t>e.g.</w:t>
            </w:r>
            <w:proofErr w:type="gramEnd"/>
            <w:r w:rsidRPr="00B0045F">
              <w:rPr>
                <w:highlight w:val="yellow"/>
              </w:rPr>
              <w:t xml:space="preserve"> 1 year, 2 years</w:t>
            </w:r>
            <w:r>
              <w:t>], unless terminated earlier hereunder.</w:t>
            </w:r>
          </w:p>
          <w:p w14:paraId="12E04247" w14:textId="4756D05A" w:rsidR="00F876F1" w:rsidRPr="00A37560" w:rsidRDefault="00F876F1" w:rsidP="00CE0F1E">
            <w:pPr>
              <w:spacing w:after="0" w:line="240" w:lineRule="auto"/>
              <w:jc w:val="left"/>
            </w:pPr>
          </w:p>
        </w:tc>
      </w:tr>
      <w:tr w:rsidR="000F4C49" w:rsidRPr="00725B28" w14:paraId="55AD7040" w14:textId="448F048C" w:rsidTr="0013275D">
        <w:trPr>
          <w:trHeight w:val="807"/>
        </w:trPr>
        <w:tc>
          <w:tcPr>
            <w:tcW w:w="2269" w:type="dxa"/>
            <w:vMerge w:val="restart"/>
            <w:shd w:val="clear" w:color="auto" w:fill="D9D9D9" w:themeFill="background1" w:themeFillShade="D9"/>
          </w:tcPr>
          <w:p w14:paraId="0D9C6F76" w14:textId="2E3D3AEF" w:rsidR="000F4C49" w:rsidRPr="00A37560" w:rsidRDefault="000F4C49" w:rsidP="00CE0F1E">
            <w:pPr>
              <w:spacing w:after="0" w:line="240" w:lineRule="auto"/>
              <w:jc w:val="left"/>
            </w:pPr>
            <w:r w:rsidRPr="00A37560">
              <w:t>Notice periods for termination</w:t>
            </w:r>
            <w:r>
              <w:t xml:space="preserve"> of the </w:t>
            </w:r>
            <w:r w:rsidR="00F21987">
              <w:t>Territory Agreement</w:t>
            </w:r>
            <w:r>
              <w:t xml:space="preserve"> </w:t>
            </w:r>
            <w:r w:rsidRPr="00A37560">
              <w:t xml:space="preserve">following </w:t>
            </w:r>
            <w:r>
              <w:t xml:space="preserve">the </w:t>
            </w:r>
            <w:r w:rsidR="007C4C27">
              <w:t xml:space="preserve">Territory Agreement </w:t>
            </w:r>
            <w:r w:rsidRPr="00A37560">
              <w:t>Minimum Term:</w:t>
            </w:r>
          </w:p>
        </w:tc>
        <w:tc>
          <w:tcPr>
            <w:tcW w:w="8646" w:type="dxa"/>
          </w:tcPr>
          <w:p w14:paraId="456CBCB0" w14:textId="606D5DE2" w:rsidR="000F4C49" w:rsidRPr="00DA5F31" w:rsidRDefault="000F4C49" w:rsidP="00CE0F1E">
            <w:pPr>
              <w:spacing w:after="0" w:line="240" w:lineRule="auto"/>
              <w:jc w:val="left"/>
            </w:pPr>
            <w:r w:rsidRPr="00DA5F31">
              <w:t xml:space="preserve">Notice to be given by ODEON: </w:t>
            </w:r>
            <w:r w:rsidRPr="00DA5F31">
              <w:rPr>
                <w:highlight w:val="yellow"/>
              </w:rPr>
              <w:t xml:space="preserve">[Insert </w:t>
            </w:r>
            <w:proofErr w:type="gramStart"/>
            <w:r w:rsidRPr="00DA5F31">
              <w:rPr>
                <w:highlight w:val="yellow"/>
              </w:rPr>
              <w:t>e.g.</w:t>
            </w:r>
            <w:proofErr w:type="gramEnd"/>
            <w:r w:rsidRPr="00DA5F31">
              <w:rPr>
                <w:highlight w:val="yellow"/>
              </w:rPr>
              <w:t xml:space="preserve"> 1 month]</w:t>
            </w:r>
            <w:r w:rsidRPr="00DA5F31">
              <w:t xml:space="preserve"> </w:t>
            </w:r>
          </w:p>
          <w:p w14:paraId="778F75F7" w14:textId="5EB799AA" w:rsidR="000F4C49" w:rsidRPr="00DA5F31" w:rsidRDefault="000F4C49" w:rsidP="00CE0F1E">
            <w:pPr>
              <w:spacing w:after="0" w:line="240" w:lineRule="auto"/>
              <w:jc w:val="left"/>
              <w:rPr>
                <w:highlight w:val="yellow"/>
              </w:rPr>
            </w:pPr>
          </w:p>
        </w:tc>
      </w:tr>
      <w:tr w:rsidR="000F4C49" w:rsidRPr="00725B28" w14:paraId="37687E59" w14:textId="137D1FCE" w:rsidTr="0013275D">
        <w:trPr>
          <w:trHeight w:val="807"/>
        </w:trPr>
        <w:tc>
          <w:tcPr>
            <w:tcW w:w="2269" w:type="dxa"/>
            <w:vMerge/>
            <w:shd w:val="clear" w:color="auto" w:fill="D9D9D9" w:themeFill="background1" w:themeFillShade="D9"/>
          </w:tcPr>
          <w:p w14:paraId="79B83A43" w14:textId="3DAE3704" w:rsidR="000F4C49" w:rsidRPr="00A37560" w:rsidRDefault="000F4C49" w:rsidP="00CE0F1E">
            <w:pPr>
              <w:spacing w:after="0" w:line="240" w:lineRule="auto"/>
              <w:jc w:val="left"/>
            </w:pPr>
          </w:p>
        </w:tc>
        <w:tc>
          <w:tcPr>
            <w:tcW w:w="8646" w:type="dxa"/>
          </w:tcPr>
          <w:p w14:paraId="2BA01593" w14:textId="367722C1" w:rsidR="000F4C49" w:rsidRPr="00DA5F31" w:rsidRDefault="000F4C49" w:rsidP="00CE0F1E">
            <w:pPr>
              <w:spacing w:after="0" w:line="240" w:lineRule="auto"/>
              <w:jc w:val="left"/>
            </w:pPr>
            <w:r w:rsidRPr="00DA5F31">
              <w:t xml:space="preserve">Notice to be given by the Supplier: </w:t>
            </w:r>
            <w:r w:rsidRPr="00DA5F31">
              <w:rPr>
                <w:highlight w:val="yellow"/>
              </w:rPr>
              <w:t xml:space="preserve">[Insert </w:t>
            </w:r>
            <w:proofErr w:type="gramStart"/>
            <w:r w:rsidRPr="00DA5F31">
              <w:rPr>
                <w:highlight w:val="yellow"/>
              </w:rPr>
              <w:t>e.g.</w:t>
            </w:r>
            <w:proofErr w:type="gramEnd"/>
            <w:r w:rsidRPr="00DA5F31">
              <w:rPr>
                <w:highlight w:val="yellow"/>
              </w:rPr>
              <w:t xml:space="preserve"> 3 months]</w:t>
            </w:r>
            <w:r w:rsidRPr="00DA5F31">
              <w:t xml:space="preserve"> </w:t>
            </w:r>
          </w:p>
        </w:tc>
      </w:tr>
      <w:tr w:rsidR="00F876F1" w:rsidRPr="00AE2C98" w14:paraId="4B5B2FCD" w14:textId="01901527" w:rsidTr="0013275D">
        <w:trPr>
          <w:trHeight w:val="807"/>
        </w:trPr>
        <w:tc>
          <w:tcPr>
            <w:tcW w:w="2269" w:type="dxa"/>
            <w:shd w:val="clear" w:color="auto" w:fill="D9D9D9" w:themeFill="background1" w:themeFillShade="D9"/>
          </w:tcPr>
          <w:p w14:paraId="4721D621" w14:textId="282902D9" w:rsidR="00F876F1" w:rsidRPr="000F4C49" w:rsidRDefault="00F876F1" w:rsidP="00CE0F1E">
            <w:pPr>
              <w:spacing w:after="0" w:line="240" w:lineRule="auto"/>
              <w:jc w:val="left"/>
            </w:pPr>
            <w:r w:rsidRPr="000F4C49">
              <w:t>Account management:</w:t>
            </w:r>
          </w:p>
        </w:tc>
        <w:tc>
          <w:tcPr>
            <w:tcW w:w="8646" w:type="dxa"/>
          </w:tcPr>
          <w:p w14:paraId="78207944" w14:textId="270C1EC6" w:rsidR="00F876F1" w:rsidRDefault="00F876F1" w:rsidP="00CE0F1E">
            <w:pPr>
              <w:spacing w:after="0" w:line="240" w:lineRule="auto"/>
              <w:jc w:val="left"/>
              <w:rPr>
                <w:highlight w:val="yellow"/>
              </w:rPr>
            </w:pPr>
            <w:r w:rsidRPr="00C15A8D">
              <w:rPr>
                <w:highlight w:val="yellow"/>
              </w:rPr>
              <w:t>[Please insert details of:</w:t>
            </w:r>
          </w:p>
          <w:p w14:paraId="17056B79" w14:textId="77777777" w:rsidR="007C4C27" w:rsidRPr="00C15A8D" w:rsidRDefault="007C4C27" w:rsidP="00CE0F1E">
            <w:pPr>
              <w:spacing w:after="0" w:line="240" w:lineRule="auto"/>
              <w:jc w:val="left"/>
              <w:rPr>
                <w:highlight w:val="yellow"/>
              </w:rPr>
            </w:pPr>
          </w:p>
          <w:p w14:paraId="10D91846" w14:textId="63408947" w:rsidR="00F876F1" w:rsidRPr="007C4C27" w:rsidRDefault="00F876F1" w:rsidP="007C4C27">
            <w:pPr>
              <w:pStyle w:val="ListParagraph"/>
              <w:numPr>
                <w:ilvl w:val="0"/>
                <w:numId w:val="57"/>
              </w:numPr>
              <w:spacing w:after="0"/>
              <w:rPr>
                <w:sz w:val="20"/>
                <w:szCs w:val="20"/>
                <w:highlight w:val="yellow"/>
              </w:rPr>
            </w:pPr>
            <w:r w:rsidRPr="007C4C27">
              <w:rPr>
                <w:sz w:val="20"/>
                <w:szCs w:val="20"/>
                <w:highlight w:val="yellow"/>
              </w:rPr>
              <w:t xml:space="preserve">any regular review meetings </w:t>
            </w:r>
            <w:proofErr w:type="gramStart"/>
            <w:r w:rsidRPr="007C4C27">
              <w:rPr>
                <w:sz w:val="20"/>
                <w:szCs w:val="20"/>
                <w:highlight w:val="yellow"/>
              </w:rPr>
              <w:t>e.g.</w:t>
            </w:r>
            <w:proofErr w:type="gramEnd"/>
            <w:r w:rsidRPr="007C4C27">
              <w:rPr>
                <w:sz w:val="20"/>
                <w:szCs w:val="20"/>
                <w:highlight w:val="yellow"/>
              </w:rPr>
              <w:t xml:space="preserve"> location, frequency and who attends </w:t>
            </w:r>
          </w:p>
          <w:p w14:paraId="7384DE90" w14:textId="398D6CB4" w:rsidR="00F876F1" w:rsidRPr="000F4C49" w:rsidRDefault="00F876F1" w:rsidP="007C4C27">
            <w:pPr>
              <w:pStyle w:val="ListParagraph"/>
              <w:numPr>
                <w:ilvl w:val="0"/>
                <w:numId w:val="57"/>
              </w:numPr>
              <w:spacing w:after="0"/>
            </w:pPr>
            <w:r w:rsidRPr="007C4C27">
              <w:rPr>
                <w:sz w:val="20"/>
                <w:szCs w:val="20"/>
                <w:highlight w:val="yellow"/>
              </w:rPr>
              <w:t>escalation procedure.]</w:t>
            </w:r>
          </w:p>
        </w:tc>
      </w:tr>
      <w:tr w:rsidR="00F876F1" w:rsidRPr="00AE2C98" w14:paraId="27D7B32F" w14:textId="27FE7752" w:rsidTr="0013275D">
        <w:trPr>
          <w:trHeight w:val="807"/>
        </w:trPr>
        <w:tc>
          <w:tcPr>
            <w:tcW w:w="2269" w:type="dxa"/>
            <w:shd w:val="clear" w:color="auto" w:fill="D9D9D9" w:themeFill="background1" w:themeFillShade="D9"/>
          </w:tcPr>
          <w:p w14:paraId="04459E1F" w14:textId="76EEBE8F" w:rsidR="00F876F1" w:rsidRPr="000F4C49" w:rsidRDefault="00F876F1" w:rsidP="00CE0F1E">
            <w:pPr>
              <w:spacing w:after="0" w:line="240" w:lineRule="auto"/>
              <w:jc w:val="left"/>
            </w:pPr>
            <w:r w:rsidRPr="000F4C49">
              <w:t xml:space="preserve">Reporting: </w:t>
            </w:r>
          </w:p>
        </w:tc>
        <w:tc>
          <w:tcPr>
            <w:tcW w:w="8646" w:type="dxa"/>
          </w:tcPr>
          <w:p w14:paraId="7DCFCC25" w14:textId="77B995E1" w:rsidR="00F876F1" w:rsidRPr="000F4C49" w:rsidRDefault="007C4C27" w:rsidP="00CE0F1E">
            <w:pPr>
              <w:spacing w:after="0" w:line="240" w:lineRule="auto"/>
              <w:jc w:val="left"/>
            </w:pPr>
            <w:r>
              <w:t>The Supplier shall provide to the ODEON Affiliate reports containing such details of the Services and Deliverables, as reasonably required by ODEON from time to time.</w:t>
            </w:r>
          </w:p>
        </w:tc>
      </w:tr>
      <w:tr w:rsidR="00F876F1" w:rsidRPr="00AE2C98" w14:paraId="1DFC9BD1" w14:textId="62F36AA8" w:rsidTr="0013275D">
        <w:trPr>
          <w:trHeight w:val="807"/>
        </w:trPr>
        <w:tc>
          <w:tcPr>
            <w:tcW w:w="2269" w:type="dxa"/>
            <w:shd w:val="clear" w:color="auto" w:fill="D9D9D9" w:themeFill="background1" w:themeFillShade="D9"/>
          </w:tcPr>
          <w:p w14:paraId="2B056E82" w14:textId="13A0239B" w:rsidR="00F876F1" w:rsidRPr="000F4C49" w:rsidRDefault="00F876F1" w:rsidP="00CE0F1E">
            <w:pPr>
              <w:spacing w:after="0" w:line="240" w:lineRule="auto"/>
              <w:jc w:val="left"/>
            </w:pPr>
            <w:r w:rsidRPr="000F4C49">
              <w:t>Territory:</w:t>
            </w:r>
          </w:p>
        </w:tc>
        <w:tc>
          <w:tcPr>
            <w:tcW w:w="8646" w:type="dxa"/>
          </w:tcPr>
          <w:p w14:paraId="0A6D4BAB" w14:textId="1140185D" w:rsidR="00F876F1" w:rsidRPr="000F4C49" w:rsidRDefault="00F876F1" w:rsidP="00CE0F1E">
            <w:pPr>
              <w:spacing w:after="0" w:line="240" w:lineRule="auto"/>
              <w:jc w:val="left"/>
            </w:pPr>
            <w:r w:rsidRPr="00C15A8D">
              <w:rPr>
                <w:highlight w:val="yellow"/>
              </w:rPr>
              <w:t>[Please insert</w:t>
            </w:r>
            <w:r w:rsidR="000F4C49" w:rsidRPr="00C15A8D">
              <w:rPr>
                <w:highlight w:val="yellow"/>
              </w:rPr>
              <w:t>]</w:t>
            </w:r>
          </w:p>
        </w:tc>
      </w:tr>
      <w:tr w:rsidR="005B0B9E" w:rsidRPr="00AE2C98" w14:paraId="54692987" w14:textId="4A728525" w:rsidTr="0013275D">
        <w:trPr>
          <w:trHeight w:val="807"/>
        </w:trPr>
        <w:tc>
          <w:tcPr>
            <w:tcW w:w="2269" w:type="dxa"/>
            <w:shd w:val="clear" w:color="auto" w:fill="D9D9D9" w:themeFill="background1" w:themeFillShade="D9"/>
          </w:tcPr>
          <w:p w14:paraId="7EF25958" w14:textId="1CCAABFA" w:rsidR="005B0B9E" w:rsidRDefault="005B0B9E" w:rsidP="00CE0F1E">
            <w:pPr>
              <w:spacing w:after="0" w:line="240" w:lineRule="auto"/>
              <w:jc w:val="left"/>
            </w:pPr>
            <w:r>
              <w:t xml:space="preserve">Currency: </w:t>
            </w:r>
          </w:p>
        </w:tc>
        <w:tc>
          <w:tcPr>
            <w:tcW w:w="8646" w:type="dxa"/>
          </w:tcPr>
          <w:p w14:paraId="325A7C8E" w14:textId="276435D9" w:rsidR="005B0B9E" w:rsidRPr="005B0B9E" w:rsidRDefault="005B0B9E" w:rsidP="00CE0F1E">
            <w:pPr>
              <w:spacing w:after="0" w:line="240" w:lineRule="auto"/>
              <w:jc w:val="left"/>
              <w:rPr>
                <w:highlight w:val="cyan"/>
              </w:rPr>
            </w:pPr>
            <w:r w:rsidRPr="005134A5">
              <w:rPr>
                <w:highlight w:val="yellow"/>
              </w:rPr>
              <w:t>[Please insert</w:t>
            </w:r>
            <w:r w:rsidR="005134A5" w:rsidRPr="005134A5">
              <w:rPr>
                <w:highlight w:val="yellow"/>
              </w:rPr>
              <w:t>. This should be in local currency unless approved by Group Finance</w:t>
            </w:r>
            <w:r w:rsidRPr="005134A5">
              <w:rPr>
                <w:highlight w:val="yellow"/>
              </w:rPr>
              <w:t>]</w:t>
            </w:r>
          </w:p>
        </w:tc>
      </w:tr>
      <w:tr w:rsidR="001513ED" w:rsidRPr="00AE2C98" w14:paraId="6E3E340D" w14:textId="390408E0" w:rsidTr="0013275D">
        <w:trPr>
          <w:trHeight w:val="807"/>
        </w:trPr>
        <w:tc>
          <w:tcPr>
            <w:tcW w:w="2269" w:type="dxa"/>
            <w:shd w:val="clear" w:color="auto" w:fill="D9D9D9" w:themeFill="background1" w:themeFillShade="D9"/>
          </w:tcPr>
          <w:p w14:paraId="616B06FE" w14:textId="7265D22D" w:rsidR="001513ED" w:rsidRDefault="001513ED" w:rsidP="00CE0F1E">
            <w:pPr>
              <w:spacing w:after="0" w:line="240" w:lineRule="auto"/>
              <w:jc w:val="left"/>
            </w:pPr>
            <w:r>
              <w:t>Local Requirements</w:t>
            </w:r>
            <w:r w:rsidR="007D49D9">
              <w:t xml:space="preserve">: </w:t>
            </w:r>
          </w:p>
        </w:tc>
        <w:tc>
          <w:tcPr>
            <w:tcW w:w="8646" w:type="dxa"/>
          </w:tcPr>
          <w:p w14:paraId="61F82E24" w14:textId="774214C3" w:rsidR="001513ED" w:rsidRDefault="001513ED" w:rsidP="00CE0F1E">
            <w:pPr>
              <w:spacing w:after="0" w:line="240" w:lineRule="auto"/>
              <w:jc w:val="left"/>
              <w:rPr>
                <w:highlight w:val="yellow"/>
              </w:rPr>
            </w:pPr>
            <w:r>
              <w:rPr>
                <w:highlight w:val="yellow"/>
              </w:rPr>
              <w:t>[</w:t>
            </w:r>
            <w:r w:rsidRPr="006465DD">
              <w:rPr>
                <w:highlight w:val="yellow"/>
              </w:rPr>
              <w:t>Please insert the following, depending on the territory:</w:t>
            </w:r>
          </w:p>
          <w:p w14:paraId="3D2376C0" w14:textId="77777777" w:rsidR="007C4C27" w:rsidRPr="006465DD" w:rsidRDefault="007C4C27" w:rsidP="00CE0F1E">
            <w:pPr>
              <w:spacing w:after="0" w:line="240" w:lineRule="auto"/>
              <w:jc w:val="left"/>
              <w:rPr>
                <w:highlight w:val="yellow"/>
              </w:rPr>
            </w:pPr>
          </w:p>
          <w:p w14:paraId="090EFC30" w14:textId="207CDB5F" w:rsidR="001513ED" w:rsidRPr="006465DD" w:rsidRDefault="001513ED" w:rsidP="00CE0F1E">
            <w:pPr>
              <w:spacing w:after="0" w:line="240" w:lineRule="auto"/>
              <w:jc w:val="left"/>
              <w:rPr>
                <w:b/>
                <w:highlight w:val="yellow"/>
                <w:u w:val="single"/>
              </w:rPr>
            </w:pPr>
            <w:r w:rsidRPr="006465DD">
              <w:rPr>
                <w:b/>
                <w:highlight w:val="yellow"/>
                <w:u w:val="single"/>
              </w:rPr>
              <w:t xml:space="preserve">Spain </w:t>
            </w:r>
          </w:p>
          <w:p w14:paraId="1EED8080" w14:textId="3834B90D" w:rsidR="001513ED" w:rsidRPr="006465DD" w:rsidRDefault="001513ED" w:rsidP="00CE0F1E">
            <w:pPr>
              <w:spacing w:after="0" w:line="240" w:lineRule="auto"/>
              <w:jc w:val="left"/>
              <w:rPr>
                <w:highlight w:val="yellow"/>
              </w:rPr>
            </w:pPr>
            <w:r w:rsidRPr="006465DD">
              <w:rPr>
                <w:highlight w:val="yellow"/>
              </w:rPr>
              <w:t>Payment terms are 60 days from the date of invoice</w:t>
            </w:r>
          </w:p>
          <w:p w14:paraId="186777C8" w14:textId="37D5D6B3" w:rsidR="001513ED" w:rsidRPr="006465DD" w:rsidRDefault="007D49D9" w:rsidP="00CE0F1E">
            <w:pPr>
              <w:spacing w:after="0" w:line="240" w:lineRule="auto"/>
              <w:jc w:val="left"/>
              <w:rPr>
                <w:highlight w:val="yellow"/>
              </w:rPr>
            </w:pPr>
            <w:r w:rsidRPr="006465DD">
              <w:rPr>
                <w:highlight w:val="yellow"/>
              </w:rPr>
              <w:t xml:space="preserve">Clause 15(1)(a) of the Framework Agreement (Termination for Insolvency) shall have no effect  </w:t>
            </w:r>
          </w:p>
          <w:p w14:paraId="546AFFDB" w14:textId="3715C96E" w:rsidR="008D6DB3" w:rsidRDefault="007D49D9" w:rsidP="00CE0F1E">
            <w:pPr>
              <w:spacing w:after="0" w:line="240" w:lineRule="auto"/>
              <w:jc w:val="left"/>
              <w:rPr>
                <w:highlight w:val="yellow"/>
              </w:rPr>
            </w:pPr>
            <w:r w:rsidRPr="008D6DB3">
              <w:rPr>
                <w:highlight w:val="yellow"/>
              </w:rPr>
              <w:t>In clause 19 (Anti-Bribery) and clause 20 (Modern Slav</w:t>
            </w:r>
            <w:r w:rsidR="00441AFF" w:rsidRPr="008D6DB3">
              <w:rPr>
                <w:highlight w:val="yellow"/>
              </w:rPr>
              <w:t>ery) of the Framework Agreement</w:t>
            </w:r>
            <w:r w:rsidRPr="008D6DB3">
              <w:rPr>
                <w:highlight w:val="yellow"/>
              </w:rPr>
              <w:t>: (i) references to the United Kingdom and/or Republic of Ireland shall be replaced with Spain,</w:t>
            </w:r>
            <w:r w:rsidR="008D6DB3" w:rsidRPr="008D6DB3">
              <w:rPr>
                <w:highlight w:val="yellow"/>
              </w:rPr>
              <w:t xml:space="preserve"> and</w:t>
            </w:r>
            <w:r w:rsidRPr="008D6DB3">
              <w:rPr>
                <w:highlight w:val="yellow"/>
              </w:rPr>
              <w:t xml:space="preserve"> (ii) references to the Bribery Act 2010 shall be replaced with the Spanish Criminal Code</w:t>
            </w:r>
            <w:r w:rsidR="008D6DB3" w:rsidRPr="008D6DB3">
              <w:rPr>
                <w:highlight w:val="yellow"/>
              </w:rPr>
              <w:t xml:space="preserve">. </w:t>
            </w:r>
          </w:p>
          <w:p w14:paraId="27E66A59" w14:textId="1C61571A" w:rsidR="00441541" w:rsidRPr="008D6DB3" w:rsidRDefault="00441541" w:rsidP="00CE0F1E">
            <w:pPr>
              <w:spacing w:after="0" w:line="240" w:lineRule="auto"/>
              <w:jc w:val="left"/>
              <w:rPr>
                <w:highlight w:val="yellow"/>
              </w:rPr>
            </w:pPr>
            <w:proofErr w:type="spellStart"/>
            <w:r w:rsidRPr="008D6DB3">
              <w:rPr>
                <w:highlight w:val="yellow"/>
              </w:rPr>
              <w:t>Witholding</w:t>
            </w:r>
            <w:proofErr w:type="spellEnd"/>
            <w:r w:rsidRPr="008D6DB3">
              <w:rPr>
                <w:highlight w:val="yellow"/>
              </w:rPr>
              <w:t xml:space="preserve"> tax: </w:t>
            </w:r>
          </w:p>
          <w:p w14:paraId="4D8AA07D" w14:textId="325D1C89" w:rsidR="00441541" w:rsidRPr="006465DD" w:rsidRDefault="00441541" w:rsidP="00CE0F1E">
            <w:pPr>
              <w:spacing w:after="0" w:line="240" w:lineRule="auto"/>
              <w:jc w:val="left"/>
              <w:rPr>
                <w:rFonts w:eastAsia="Arial"/>
                <w:bCs/>
                <w:iCs/>
                <w:highlight w:val="yellow"/>
              </w:rPr>
            </w:pPr>
            <w:r w:rsidRPr="006465DD">
              <w:rPr>
                <w:rFonts w:eastAsia="Arial"/>
                <w:bCs/>
                <w:iCs/>
                <w:highlight w:val="yellow"/>
              </w:rPr>
              <w:t xml:space="preserve">      </w:t>
            </w:r>
            <w:r w:rsidR="00D12EBB" w:rsidRPr="005B2BEC">
              <w:rPr>
                <w:rFonts w:eastAsia="Arial"/>
                <w:b/>
                <w:bCs/>
                <w:iCs/>
                <w:highlight w:val="yellow"/>
              </w:rPr>
              <w:t xml:space="preserve">[Note: If the Territory Agreement is between </w:t>
            </w:r>
            <w:proofErr w:type="spellStart"/>
            <w:r w:rsidR="00D12EBB">
              <w:rPr>
                <w:rFonts w:eastAsia="Arial"/>
                <w:b/>
                <w:bCs/>
                <w:iCs/>
                <w:highlight w:val="yellow"/>
              </w:rPr>
              <w:t>Cinesa</w:t>
            </w:r>
            <w:proofErr w:type="spellEnd"/>
            <w:r w:rsidR="00D12EBB" w:rsidRPr="005B2BEC">
              <w:rPr>
                <w:rFonts w:eastAsia="Arial"/>
                <w:b/>
                <w:bCs/>
                <w:iCs/>
                <w:highlight w:val="yellow"/>
              </w:rPr>
              <w:t xml:space="preserve"> and a</w:t>
            </w:r>
            <w:r w:rsidR="00D12EBB">
              <w:rPr>
                <w:rFonts w:eastAsia="Arial"/>
                <w:b/>
                <w:bCs/>
                <w:iCs/>
                <w:highlight w:val="yellow"/>
              </w:rPr>
              <w:t xml:space="preserve"> </w:t>
            </w:r>
            <w:proofErr w:type="gramStart"/>
            <w:r w:rsidR="00D12EBB">
              <w:rPr>
                <w:rFonts w:eastAsia="Arial"/>
                <w:b/>
                <w:bCs/>
                <w:iCs/>
                <w:highlight w:val="yellow"/>
              </w:rPr>
              <w:t>Spanish</w:t>
            </w:r>
            <w:r w:rsidR="00D12EBB" w:rsidRPr="005B2BEC">
              <w:rPr>
                <w:rFonts w:eastAsia="Arial"/>
                <w:b/>
                <w:bCs/>
                <w:iCs/>
                <w:highlight w:val="yellow"/>
              </w:rPr>
              <w:t xml:space="preserve">  supplier</w:t>
            </w:r>
            <w:proofErr w:type="gramEnd"/>
            <w:r w:rsidR="00D12EBB" w:rsidRPr="005B2BEC">
              <w:rPr>
                <w:rFonts w:eastAsia="Arial"/>
                <w:b/>
                <w:bCs/>
                <w:iCs/>
                <w:highlight w:val="yellow"/>
              </w:rPr>
              <w:t xml:space="preserve">, this </w:t>
            </w:r>
            <w:proofErr w:type="spellStart"/>
            <w:r w:rsidR="00D12EBB" w:rsidRPr="005B2BEC">
              <w:rPr>
                <w:rFonts w:eastAsia="Arial"/>
                <w:b/>
                <w:bCs/>
                <w:iCs/>
                <w:highlight w:val="yellow"/>
              </w:rPr>
              <w:t>witholding</w:t>
            </w:r>
            <w:proofErr w:type="spellEnd"/>
            <w:r w:rsidR="00D12EBB" w:rsidRPr="005B2BEC">
              <w:rPr>
                <w:rFonts w:eastAsia="Arial"/>
                <w:b/>
                <w:bCs/>
                <w:iCs/>
                <w:highlight w:val="yellow"/>
              </w:rPr>
              <w:t xml:space="preserve"> tax clause </w:t>
            </w:r>
            <w:r w:rsidR="00D12EBB">
              <w:rPr>
                <w:rFonts w:eastAsia="Arial"/>
                <w:b/>
                <w:bCs/>
                <w:iCs/>
                <w:highlight w:val="yellow"/>
              </w:rPr>
              <w:t>can be removed</w:t>
            </w:r>
            <w:r w:rsidR="00D12EBB" w:rsidRPr="005B2BEC">
              <w:rPr>
                <w:rFonts w:eastAsia="Arial"/>
                <w:b/>
                <w:bCs/>
                <w:iCs/>
                <w:highlight w:val="yellow"/>
              </w:rPr>
              <w:t xml:space="preserve">. If the Territory Agreement is between </w:t>
            </w:r>
            <w:proofErr w:type="spellStart"/>
            <w:r w:rsidR="00D12EBB">
              <w:rPr>
                <w:rFonts w:eastAsia="Arial"/>
                <w:b/>
                <w:bCs/>
                <w:iCs/>
                <w:highlight w:val="yellow"/>
              </w:rPr>
              <w:t>Cinesa</w:t>
            </w:r>
            <w:proofErr w:type="spellEnd"/>
            <w:r w:rsidR="00D12EBB" w:rsidRPr="005B2BEC">
              <w:rPr>
                <w:rFonts w:eastAsia="Arial"/>
                <w:b/>
                <w:bCs/>
                <w:iCs/>
                <w:highlight w:val="yellow"/>
              </w:rPr>
              <w:t xml:space="preserve"> and a supplier based in another territory, please speak to the local finance teams</w:t>
            </w:r>
            <w:r w:rsidR="00D12EBB">
              <w:rPr>
                <w:rFonts w:eastAsia="Arial"/>
                <w:b/>
                <w:bCs/>
                <w:iCs/>
                <w:highlight w:val="yellow"/>
              </w:rPr>
              <w:t xml:space="preserve"> (CC Chris Earnshaw)</w:t>
            </w:r>
            <w:r w:rsidR="00D12EBB" w:rsidRPr="005B2BEC">
              <w:rPr>
                <w:rFonts w:eastAsia="Arial"/>
                <w:b/>
                <w:bCs/>
                <w:iCs/>
                <w:highlight w:val="yellow"/>
              </w:rPr>
              <w:t xml:space="preserve"> to see whether this clause is needed</w:t>
            </w:r>
            <w:r w:rsidR="00D12EBB">
              <w:rPr>
                <w:rFonts w:eastAsia="Arial"/>
                <w:bCs/>
                <w:iCs/>
                <w:highlight w:val="yellow"/>
              </w:rPr>
              <w:t xml:space="preserve">.] </w:t>
            </w:r>
            <w:r w:rsidRPr="006465DD">
              <w:rPr>
                <w:rFonts w:eastAsia="Arial"/>
                <w:bCs/>
                <w:iCs/>
                <w:highlight w:val="yellow"/>
              </w:rPr>
              <w:t xml:space="preserve"> In the event any withholding tax is imposed on payments to be made by </w:t>
            </w:r>
            <w:r w:rsidR="006465DD" w:rsidRPr="006465DD">
              <w:rPr>
                <w:rFonts w:eastAsia="Arial"/>
                <w:bCs/>
                <w:iCs/>
                <w:highlight w:val="yellow"/>
              </w:rPr>
              <w:t>the ODEON Affiliate</w:t>
            </w:r>
            <w:r w:rsidRPr="006465DD">
              <w:rPr>
                <w:rFonts w:eastAsia="Arial"/>
                <w:bCs/>
                <w:iCs/>
                <w:highlight w:val="yellow"/>
              </w:rPr>
              <w:t xml:space="preserve"> to the Supplier under this </w:t>
            </w:r>
            <w:r w:rsidR="007016AF">
              <w:rPr>
                <w:rFonts w:eastAsia="Arial"/>
                <w:bCs/>
                <w:iCs/>
                <w:highlight w:val="yellow"/>
              </w:rPr>
              <w:t xml:space="preserve">Territory </w:t>
            </w:r>
            <w:r w:rsidRPr="006465DD">
              <w:rPr>
                <w:rFonts w:eastAsia="Arial"/>
                <w:bCs/>
                <w:iCs/>
                <w:highlight w:val="yellow"/>
              </w:rPr>
              <w:t>Agreement, then:</w:t>
            </w:r>
          </w:p>
          <w:p w14:paraId="5A3BB22D" w14:textId="4862E378" w:rsidR="00441541" w:rsidRPr="006465DD" w:rsidRDefault="003D0846" w:rsidP="00CE0F1E">
            <w:pPr>
              <w:spacing w:after="0" w:line="240" w:lineRule="auto"/>
              <w:jc w:val="left"/>
              <w:rPr>
                <w:rFonts w:eastAsia="Arial"/>
                <w:bCs/>
                <w:iCs/>
                <w:highlight w:val="yellow"/>
              </w:rPr>
            </w:pPr>
            <w:r>
              <w:rPr>
                <w:rFonts w:eastAsia="Arial"/>
                <w:bCs/>
                <w:iCs/>
                <w:highlight w:val="yellow"/>
              </w:rPr>
              <w:t>t</w:t>
            </w:r>
            <w:r w:rsidR="006465DD" w:rsidRPr="006465DD">
              <w:rPr>
                <w:rFonts w:eastAsia="Arial"/>
                <w:bCs/>
                <w:iCs/>
                <w:highlight w:val="yellow"/>
              </w:rPr>
              <w:t xml:space="preserve">he ODEON Affiliate </w:t>
            </w:r>
            <w:r w:rsidR="00441541" w:rsidRPr="006465DD">
              <w:rPr>
                <w:rFonts w:eastAsia="Arial"/>
                <w:bCs/>
                <w:iCs/>
                <w:highlight w:val="yellow"/>
              </w:rPr>
              <w:t xml:space="preserve">shall pay to the relevant authority within the period permitted by law the amount of such withholding tax, and pay the relevant invoice to the Supplier net of such withholding tax and </w:t>
            </w:r>
            <w:r w:rsidR="006465DD" w:rsidRPr="006465DD">
              <w:rPr>
                <w:rFonts w:eastAsia="Arial"/>
                <w:bCs/>
                <w:iCs/>
                <w:highlight w:val="yellow"/>
              </w:rPr>
              <w:t xml:space="preserve">the ODEON Affiliate </w:t>
            </w:r>
            <w:r w:rsidR="00441541" w:rsidRPr="006465DD">
              <w:rPr>
                <w:rFonts w:eastAsia="Arial"/>
                <w:bCs/>
                <w:iCs/>
                <w:highlight w:val="yellow"/>
              </w:rPr>
              <w:t xml:space="preserve">shall forthwith provide the Supplier with documentary evidence of the payment of any such </w:t>
            </w:r>
            <w:proofErr w:type="gramStart"/>
            <w:r w:rsidR="00441541" w:rsidRPr="006465DD">
              <w:rPr>
                <w:rFonts w:eastAsia="Arial"/>
                <w:bCs/>
                <w:iCs/>
                <w:highlight w:val="yellow"/>
              </w:rPr>
              <w:t>taxes;</w:t>
            </w:r>
            <w:proofErr w:type="gramEnd"/>
          </w:p>
          <w:p w14:paraId="3F2F4F39" w14:textId="1757DCB3" w:rsidR="00441541" w:rsidRPr="006465DD" w:rsidRDefault="006465DD" w:rsidP="00CE0F1E">
            <w:pPr>
              <w:spacing w:after="0" w:line="240" w:lineRule="auto"/>
              <w:jc w:val="left"/>
              <w:rPr>
                <w:rFonts w:eastAsia="Arial"/>
                <w:bCs/>
                <w:iCs/>
                <w:highlight w:val="yellow"/>
              </w:rPr>
            </w:pPr>
            <w:r w:rsidRPr="006465DD">
              <w:rPr>
                <w:rFonts w:eastAsia="Arial"/>
                <w:bCs/>
                <w:iCs/>
                <w:highlight w:val="yellow"/>
              </w:rPr>
              <w:t xml:space="preserve">the ODEON Affiliate </w:t>
            </w:r>
            <w:r w:rsidR="00441541" w:rsidRPr="006465DD">
              <w:rPr>
                <w:rFonts w:eastAsia="Arial"/>
                <w:bCs/>
                <w:iCs/>
                <w:highlight w:val="yellow"/>
              </w:rPr>
              <w:t>shall provide the Supplier with reasonable assistance in establishing with the relevant authority the amounts which are not subject to such withholding tax;</w:t>
            </w:r>
            <w:r w:rsidR="00B06303" w:rsidRPr="006465DD">
              <w:rPr>
                <w:rFonts w:eastAsia="Arial"/>
                <w:bCs/>
                <w:iCs/>
                <w:highlight w:val="yellow"/>
              </w:rPr>
              <w:t xml:space="preserve"> and</w:t>
            </w:r>
          </w:p>
          <w:p w14:paraId="14FF269C" w14:textId="1AE9D936" w:rsidR="00441541" w:rsidRPr="006465DD" w:rsidRDefault="006465DD" w:rsidP="00CE0F1E">
            <w:pPr>
              <w:spacing w:after="0" w:line="240" w:lineRule="auto"/>
              <w:jc w:val="left"/>
              <w:rPr>
                <w:rFonts w:eastAsia="Arial"/>
                <w:bCs/>
                <w:iCs/>
                <w:highlight w:val="yellow"/>
              </w:rPr>
            </w:pPr>
            <w:r w:rsidRPr="006465DD">
              <w:rPr>
                <w:rFonts w:eastAsia="Arial"/>
                <w:bCs/>
                <w:iCs/>
                <w:highlight w:val="yellow"/>
              </w:rPr>
              <w:t xml:space="preserve">the ODEON Affiliate </w:t>
            </w:r>
            <w:r w:rsidR="00441541" w:rsidRPr="006465DD">
              <w:rPr>
                <w:rFonts w:eastAsia="Arial"/>
                <w:bCs/>
                <w:iCs/>
                <w:highlight w:val="yellow"/>
              </w:rPr>
              <w:t>shall provide the Supplier with reasonable assistance in obtaining or providing documents or other information as may be necessary or required to obtain a repayment or</w:t>
            </w:r>
            <w:r w:rsidR="00B06303" w:rsidRPr="006465DD">
              <w:rPr>
                <w:rFonts w:eastAsia="Arial"/>
                <w:bCs/>
                <w:iCs/>
                <w:highlight w:val="yellow"/>
              </w:rPr>
              <w:t xml:space="preserve"> credit of such withholding tax.</w:t>
            </w:r>
          </w:p>
          <w:p w14:paraId="1B78ED8A" w14:textId="24CF2B36" w:rsidR="00441541" w:rsidRPr="006465DD" w:rsidRDefault="00441541" w:rsidP="00CE0F1E">
            <w:pPr>
              <w:spacing w:after="0" w:line="240" w:lineRule="auto"/>
              <w:jc w:val="left"/>
              <w:rPr>
                <w:rFonts w:eastAsia="Arial"/>
                <w:bCs/>
                <w:iCs/>
                <w:highlight w:val="yellow"/>
              </w:rPr>
            </w:pPr>
            <w:r w:rsidRPr="006465DD">
              <w:rPr>
                <w:rFonts w:eastAsia="Arial"/>
                <w:bCs/>
                <w:iCs/>
                <w:highlight w:val="yellow"/>
              </w:rPr>
              <w:t xml:space="preserve">In the event of any recovery of part of all such withholding tax by </w:t>
            </w:r>
            <w:r w:rsidR="006465DD" w:rsidRPr="006465DD">
              <w:rPr>
                <w:rFonts w:eastAsia="Arial"/>
                <w:bCs/>
                <w:iCs/>
                <w:highlight w:val="yellow"/>
              </w:rPr>
              <w:t>the ODEON Affiliate</w:t>
            </w:r>
            <w:r w:rsidRPr="006465DD">
              <w:rPr>
                <w:rFonts w:eastAsia="Arial"/>
                <w:bCs/>
                <w:iCs/>
                <w:highlight w:val="yellow"/>
              </w:rPr>
              <w:t xml:space="preserve">, </w:t>
            </w:r>
            <w:r w:rsidR="006465DD" w:rsidRPr="006465DD">
              <w:rPr>
                <w:rFonts w:eastAsia="Arial"/>
                <w:bCs/>
                <w:iCs/>
                <w:highlight w:val="yellow"/>
              </w:rPr>
              <w:t xml:space="preserve">the ODEON Affiliate </w:t>
            </w:r>
            <w:r w:rsidRPr="006465DD">
              <w:rPr>
                <w:rFonts w:eastAsia="Arial"/>
                <w:bCs/>
                <w:iCs/>
                <w:highlight w:val="yellow"/>
              </w:rPr>
              <w:t>shall pay the full amount of such recovery to the Supplier as soon as reasonably practicable.</w:t>
            </w:r>
          </w:p>
          <w:p w14:paraId="093D89D3" w14:textId="109443D5" w:rsidR="00441541" w:rsidRPr="006465DD" w:rsidRDefault="00441541" w:rsidP="00CE0F1E">
            <w:pPr>
              <w:spacing w:after="0" w:line="240" w:lineRule="auto"/>
              <w:jc w:val="left"/>
              <w:rPr>
                <w:rFonts w:eastAsia="Arial"/>
                <w:bCs/>
                <w:iCs/>
                <w:highlight w:val="yellow"/>
              </w:rPr>
            </w:pPr>
            <w:r w:rsidRPr="006465DD">
              <w:rPr>
                <w:rFonts w:eastAsia="Arial"/>
                <w:bCs/>
                <w:iCs/>
                <w:highlight w:val="yellow"/>
              </w:rPr>
              <w:t xml:space="preserve">The Supplier shall provide </w:t>
            </w:r>
            <w:r w:rsidR="006465DD" w:rsidRPr="006465DD">
              <w:rPr>
                <w:rFonts w:eastAsia="Arial"/>
                <w:bCs/>
                <w:iCs/>
                <w:highlight w:val="yellow"/>
              </w:rPr>
              <w:t xml:space="preserve">the ODEON </w:t>
            </w:r>
            <w:proofErr w:type="gramStart"/>
            <w:r w:rsidR="006465DD" w:rsidRPr="006465DD">
              <w:rPr>
                <w:rFonts w:eastAsia="Arial"/>
                <w:bCs/>
                <w:iCs/>
                <w:highlight w:val="yellow"/>
              </w:rPr>
              <w:t xml:space="preserve">Affiliate </w:t>
            </w:r>
            <w:r w:rsidRPr="006465DD">
              <w:rPr>
                <w:rFonts w:eastAsia="Arial"/>
                <w:bCs/>
                <w:iCs/>
                <w:highlight w:val="yellow"/>
              </w:rPr>
              <w:t xml:space="preserve"> with</w:t>
            </w:r>
            <w:proofErr w:type="gramEnd"/>
            <w:r w:rsidRPr="006465DD">
              <w:rPr>
                <w:rFonts w:eastAsia="Arial"/>
                <w:bCs/>
                <w:iCs/>
                <w:highlight w:val="yellow"/>
              </w:rPr>
              <w:t xml:space="preserve"> all tax residence certificates as required by Spanish Law, in order to allow the application of the reduced withholding percentage for Non Residence Tax agreed in any applicable income tax treaty.</w:t>
            </w:r>
          </w:p>
          <w:p w14:paraId="18DD0A18" w14:textId="1CC8A099" w:rsidR="00441541" w:rsidRPr="006465DD" w:rsidRDefault="00441541" w:rsidP="00CE0F1E">
            <w:pPr>
              <w:spacing w:after="0" w:line="240" w:lineRule="auto"/>
              <w:jc w:val="left"/>
              <w:rPr>
                <w:rFonts w:eastAsia="Arial"/>
                <w:bCs/>
                <w:iCs/>
                <w:highlight w:val="yellow"/>
              </w:rPr>
            </w:pPr>
            <w:proofErr w:type="gramStart"/>
            <w:r w:rsidRPr="006465DD">
              <w:rPr>
                <w:rFonts w:eastAsia="Arial"/>
                <w:bCs/>
                <w:iCs/>
                <w:highlight w:val="yellow"/>
              </w:rPr>
              <w:t>In the event that</w:t>
            </w:r>
            <w:proofErr w:type="gramEnd"/>
            <w:r w:rsidRPr="006465DD">
              <w:rPr>
                <w:rFonts w:eastAsia="Arial"/>
                <w:bCs/>
                <w:iCs/>
                <w:highlight w:val="yellow"/>
              </w:rPr>
              <w:t xml:space="preserve"> the relevant tax authority in Spain imposes withholding tax on payments made to the Supplier under this</w:t>
            </w:r>
            <w:r w:rsidR="007016AF">
              <w:rPr>
                <w:rFonts w:eastAsia="Arial"/>
                <w:bCs/>
                <w:iCs/>
                <w:highlight w:val="yellow"/>
              </w:rPr>
              <w:t xml:space="preserve"> Territory </w:t>
            </w:r>
            <w:r w:rsidRPr="006465DD">
              <w:rPr>
                <w:rFonts w:eastAsia="Arial"/>
                <w:bCs/>
                <w:iCs/>
                <w:highlight w:val="yellow"/>
              </w:rPr>
              <w:t xml:space="preserve">Agreement where no previous withholding tax were held by </w:t>
            </w:r>
            <w:r w:rsidR="006465DD" w:rsidRPr="006465DD">
              <w:rPr>
                <w:rFonts w:eastAsia="Arial"/>
                <w:bCs/>
                <w:iCs/>
                <w:highlight w:val="yellow"/>
              </w:rPr>
              <w:t xml:space="preserve">the ODEON Affiliate </w:t>
            </w:r>
            <w:r w:rsidRPr="006465DD">
              <w:rPr>
                <w:rFonts w:eastAsia="Arial"/>
                <w:bCs/>
                <w:iCs/>
                <w:highlight w:val="yellow"/>
              </w:rPr>
              <w:t xml:space="preserve">on such payments, the Supplier agrees to reimburse </w:t>
            </w:r>
            <w:r w:rsidR="006465DD" w:rsidRPr="006465DD">
              <w:rPr>
                <w:rFonts w:eastAsia="Arial"/>
                <w:bCs/>
                <w:iCs/>
                <w:highlight w:val="yellow"/>
              </w:rPr>
              <w:t>the ODEON Affiliate</w:t>
            </w:r>
            <w:r w:rsidRPr="006465DD">
              <w:rPr>
                <w:rFonts w:eastAsia="Arial"/>
                <w:bCs/>
                <w:iCs/>
                <w:highlight w:val="yellow"/>
              </w:rPr>
              <w:t xml:space="preserve"> for such withholding tax imposed by the tax authority upon </w:t>
            </w:r>
            <w:r w:rsidR="006465DD" w:rsidRPr="006465DD">
              <w:rPr>
                <w:rFonts w:eastAsia="Arial"/>
                <w:bCs/>
                <w:iCs/>
                <w:highlight w:val="yellow"/>
              </w:rPr>
              <w:t xml:space="preserve">the ODEON Affiliate </w:t>
            </w:r>
            <w:r w:rsidRPr="006465DD">
              <w:rPr>
                <w:rFonts w:eastAsia="Arial"/>
                <w:bCs/>
                <w:iCs/>
                <w:highlight w:val="yellow"/>
              </w:rPr>
              <w:t xml:space="preserve">showing to the Supplier evidence of payment request of such withholding tax by the relevant tax authorities in Spain. </w:t>
            </w:r>
          </w:p>
          <w:p w14:paraId="72D8F529" w14:textId="5C5AA247" w:rsidR="00441541" w:rsidRPr="006465DD" w:rsidRDefault="00441541" w:rsidP="00CE0F1E">
            <w:pPr>
              <w:spacing w:after="0" w:line="240" w:lineRule="auto"/>
              <w:jc w:val="left"/>
              <w:rPr>
                <w:b/>
                <w:highlight w:val="yellow"/>
                <w:u w:val="single"/>
              </w:rPr>
            </w:pPr>
            <w:r w:rsidRPr="006465DD">
              <w:rPr>
                <w:b/>
                <w:highlight w:val="yellow"/>
                <w:u w:val="single"/>
              </w:rPr>
              <w:t>Portugal</w:t>
            </w:r>
          </w:p>
          <w:p w14:paraId="084219D0" w14:textId="3D48EDA2" w:rsidR="00441541" w:rsidRPr="006465DD" w:rsidRDefault="00441541" w:rsidP="00CE0F1E">
            <w:pPr>
              <w:spacing w:after="0" w:line="240" w:lineRule="auto"/>
              <w:jc w:val="left"/>
              <w:rPr>
                <w:highlight w:val="yellow"/>
              </w:rPr>
            </w:pPr>
            <w:r w:rsidRPr="006465DD">
              <w:rPr>
                <w:highlight w:val="yellow"/>
              </w:rPr>
              <w:t>Payment terms are 60 days from the date of invoice</w:t>
            </w:r>
          </w:p>
          <w:p w14:paraId="6AE4F409" w14:textId="30285613" w:rsidR="00441AFF" w:rsidRPr="006465DD" w:rsidRDefault="00441AFF" w:rsidP="00CE0F1E">
            <w:pPr>
              <w:spacing w:after="0" w:line="240" w:lineRule="auto"/>
              <w:jc w:val="left"/>
              <w:rPr>
                <w:highlight w:val="yellow"/>
              </w:rPr>
            </w:pPr>
            <w:r w:rsidRPr="006465DD">
              <w:rPr>
                <w:highlight w:val="yellow"/>
              </w:rPr>
              <w:t>In clause 19 (Anti-Bribery) and clause 20 (Modern Slavery) of the Framework Agreement: (i) references to the United Kingdom and/or Republic of Ireland shall</w:t>
            </w:r>
            <w:r w:rsidR="00AF0E1C" w:rsidRPr="006465DD">
              <w:rPr>
                <w:highlight w:val="yellow"/>
              </w:rPr>
              <w:t xml:space="preserve"> be replaced with Portugal</w:t>
            </w:r>
            <w:r w:rsidRPr="006465DD">
              <w:rPr>
                <w:highlight w:val="yellow"/>
              </w:rPr>
              <w:t>,</w:t>
            </w:r>
            <w:r w:rsidR="006465DD" w:rsidRPr="006465DD">
              <w:rPr>
                <w:highlight w:val="yellow"/>
              </w:rPr>
              <w:t xml:space="preserve"> and</w:t>
            </w:r>
            <w:r w:rsidRPr="006465DD">
              <w:rPr>
                <w:highlight w:val="yellow"/>
              </w:rPr>
              <w:t xml:space="preserve"> (ii) references to the Bribery Act 2010 shall be replaced with the Portugal </w:t>
            </w:r>
            <w:r w:rsidR="006465DD" w:rsidRPr="006465DD">
              <w:rPr>
                <w:highlight w:val="yellow"/>
              </w:rPr>
              <w:t>Penal Code</w:t>
            </w:r>
          </w:p>
          <w:p w14:paraId="6C72F54D" w14:textId="75F4E4EF" w:rsidR="00441AFF" w:rsidRPr="006465DD" w:rsidRDefault="005D2C56" w:rsidP="00CE0F1E">
            <w:pPr>
              <w:spacing w:after="0" w:line="240" w:lineRule="auto"/>
              <w:jc w:val="left"/>
              <w:rPr>
                <w:rFonts w:eastAsia="Arial"/>
                <w:iCs/>
                <w:highlight w:val="yellow"/>
              </w:rPr>
            </w:pPr>
            <w:r w:rsidRPr="006465DD">
              <w:rPr>
                <w:rFonts w:eastAsia="Arial"/>
                <w:iCs/>
                <w:highlight w:val="yellow"/>
              </w:rPr>
              <w:t>Withholding t</w:t>
            </w:r>
            <w:r w:rsidR="00441AFF" w:rsidRPr="006465DD">
              <w:rPr>
                <w:rFonts w:eastAsia="Arial"/>
                <w:iCs/>
                <w:highlight w:val="yellow"/>
              </w:rPr>
              <w:t>ax</w:t>
            </w:r>
            <w:r w:rsidRPr="006465DD">
              <w:rPr>
                <w:rFonts w:eastAsia="Arial"/>
                <w:iCs/>
                <w:highlight w:val="yellow"/>
              </w:rPr>
              <w:t xml:space="preserve">: </w:t>
            </w:r>
          </w:p>
          <w:p w14:paraId="11398AE1" w14:textId="0E35B4B9" w:rsidR="00441AFF" w:rsidRPr="006465DD" w:rsidRDefault="00D12EBB" w:rsidP="00CE0F1E">
            <w:pPr>
              <w:spacing w:after="0" w:line="240" w:lineRule="auto"/>
              <w:jc w:val="left"/>
              <w:rPr>
                <w:rFonts w:eastAsia="Arial"/>
                <w:bCs/>
                <w:iCs/>
                <w:highlight w:val="yellow"/>
              </w:rPr>
            </w:pPr>
            <w:r w:rsidRPr="005B2BEC">
              <w:rPr>
                <w:rFonts w:eastAsia="Arial"/>
                <w:b/>
                <w:bCs/>
                <w:iCs/>
                <w:highlight w:val="yellow"/>
              </w:rPr>
              <w:t xml:space="preserve">[Note: If the Territory Agreement is between </w:t>
            </w:r>
            <w:r>
              <w:rPr>
                <w:rFonts w:eastAsia="Arial"/>
                <w:b/>
                <w:bCs/>
                <w:iCs/>
                <w:highlight w:val="yellow"/>
              </w:rPr>
              <w:t xml:space="preserve">CIC and a </w:t>
            </w:r>
            <w:proofErr w:type="spellStart"/>
            <w:proofErr w:type="gramStart"/>
            <w:r>
              <w:rPr>
                <w:rFonts w:eastAsia="Arial"/>
                <w:b/>
                <w:bCs/>
                <w:iCs/>
                <w:highlight w:val="yellow"/>
              </w:rPr>
              <w:t>Portugese</w:t>
            </w:r>
            <w:proofErr w:type="spellEnd"/>
            <w:r>
              <w:rPr>
                <w:rFonts w:eastAsia="Arial"/>
                <w:b/>
                <w:bCs/>
                <w:iCs/>
                <w:highlight w:val="yellow"/>
              </w:rPr>
              <w:t xml:space="preserve"> </w:t>
            </w:r>
            <w:r w:rsidRPr="005B2BEC">
              <w:rPr>
                <w:rFonts w:eastAsia="Arial"/>
                <w:b/>
                <w:bCs/>
                <w:iCs/>
                <w:highlight w:val="yellow"/>
              </w:rPr>
              <w:t xml:space="preserve"> supplier</w:t>
            </w:r>
            <w:proofErr w:type="gramEnd"/>
            <w:r w:rsidRPr="005B2BEC">
              <w:rPr>
                <w:rFonts w:eastAsia="Arial"/>
                <w:b/>
                <w:bCs/>
                <w:iCs/>
                <w:highlight w:val="yellow"/>
              </w:rPr>
              <w:t xml:space="preserve">, this </w:t>
            </w:r>
            <w:proofErr w:type="spellStart"/>
            <w:r w:rsidRPr="005B2BEC">
              <w:rPr>
                <w:rFonts w:eastAsia="Arial"/>
                <w:b/>
                <w:bCs/>
                <w:iCs/>
                <w:highlight w:val="yellow"/>
              </w:rPr>
              <w:t>witholding</w:t>
            </w:r>
            <w:proofErr w:type="spellEnd"/>
            <w:r w:rsidRPr="005B2BEC">
              <w:rPr>
                <w:rFonts w:eastAsia="Arial"/>
                <w:b/>
                <w:bCs/>
                <w:iCs/>
                <w:highlight w:val="yellow"/>
              </w:rPr>
              <w:t xml:space="preserve"> tax clause </w:t>
            </w:r>
            <w:r>
              <w:rPr>
                <w:rFonts w:eastAsia="Arial"/>
                <w:b/>
                <w:bCs/>
                <w:iCs/>
                <w:highlight w:val="yellow"/>
              </w:rPr>
              <w:t>can be removed</w:t>
            </w:r>
            <w:r w:rsidRPr="005B2BEC">
              <w:rPr>
                <w:rFonts w:eastAsia="Arial"/>
                <w:b/>
                <w:bCs/>
                <w:iCs/>
                <w:highlight w:val="yellow"/>
              </w:rPr>
              <w:t>. If the Territory Agreement</w:t>
            </w:r>
            <w:r>
              <w:rPr>
                <w:rFonts w:eastAsia="Arial"/>
                <w:b/>
                <w:bCs/>
                <w:iCs/>
                <w:highlight w:val="yellow"/>
              </w:rPr>
              <w:t xml:space="preserve"> is between CIC a</w:t>
            </w:r>
            <w:r w:rsidRPr="005B2BEC">
              <w:rPr>
                <w:rFonts w:eastAsia="Arial"/>
                <w:b/>
                <w:bCs/>
                <w:iCs/>
                <w:highlight w:val="yellow"/>
              </w:rPr>
              <w:t>nd a supplier based in another territory, please speak to the local finance teams</w:t>
            </w:r>
            <w:r>
              <w:rPr>
                <w:rFonts w:eastAsia="Arial"/>
                <w:b/>
                <w:bCs/>
                <w:iCs/>
                <w:highlight w:val="yellow"/>
              </w:rPr>
              <w:t xml:space="preserve"> (CC Chris Earnshaw)</w:t>
            </w:r>
            <w:r w:rsidRPr="005B2BEC">
              <w:rPr>
                <w:rFonts w:eastAsia="Arial"/>
                <w:b/>
                <w:bCs/>
                <w:iCs/>
                <w:highlight w:val="yellow"/>
              </w:rPr>
              <w:t xml:space="preserve"> to see whether this clause is needed</w:t>
            </w:r>
            <w:r>
              <w:rPr>
                <w:rFonts w:eastAsia="Arial"/>
                <w:bCs/>
                <w:iCs/>
                <w:highlight w:val="yellow"/>
              </w:rPr>
              <w:t xml:space="preserve">.] </w:t>
            </w:r>
            <w:r w:rsidR="00441AFF" w:rsidRPr="006465DD">
              <w:rPr>
                <w:rFonts w:eastAsia="Arial"/>
                <w:bCs/>
                <w:iCs/>
                <w:highlight w:val="yellow"/>
              </w:rPr>
              <w:t xml:space="preserve">In the event any withholding tax is imposed on payments to be made by </w:t>
            </w:r>
            <w:r w:rsidR="006465DD" w:rsidRPr="006465DD">
              <w:rPr>
                <w:rFonts w:eastAsia="Arial"/>
                <w:bCs/>
                <w:iCs/>
                <w:highlight w:val="yellow"/>
              </w:rPr>
              <w:t>the ODEON Affiliate</w:t>
            </w:r>
            <w:r w:rsidR="00441AFF" w:rsidRPr="006465DD">
              <w:rPr>
                <w:rFonts w:eastAsia="Arial"/>
                <w:bCs/>
                <w:iCs/>
                <w:highlight w:val="yellow"/>
              </w:rPr>
              <w:t xml:space="preserve"> to the Supplier under this </w:t>
            </w:r>
            <w:r w:rsidR="007016AF">
              <w:rPr>
                <w:rFonts w:eastAsia="Arial"/>
                <w:bCs/>
                <w:iCs/>
                <w:highlight w:val="yellow"/>
              </w:rPr>
              <w:t xml:space="preserve">Territory </w:t>
            </w:r>
            <w:r w:rsidR="00441AFF" w:rsidRPr="006465DD">
              <w:rPr>
                <w:rFonts w:eastAsia="Arial"/>
                <w:bCs/>
                <w:iCs/>
                <w:highlight w:val="yellow"/>
              </w:rPr>
              <w:t>Agreement, then:</w:t>
            </w:r>
          </w:p>
          <w:p w14:paraId="67918F9C" w14:textId="4DD05176" w:rsidR="00441AFF" w:rsidRPr="006465DD" w:rsidRDefault="006465DD" w:rsidP="00CE0F1E">
            <w:pPr>
              <w:spacing w:after="0" w:line="240" w:lineRule="auto"/>
              <w:jc w:val="left"/>
              <w:rPr>
                <w:rFonts w:eastAsia="Arial"/>
                <w:bCs/>
                <w:iCs/>
                <w:highlight w:val="yellow"/>
              </w:rPr>
            </w:pPr>
            <w:r w:rsidRPr="006465DD">
              <w:rPr>
                <w:rFonts w:eastAsia="Arial"/>
                <w:bCs/>
                <w:iCs/>
                <w:highlight w:val="yellow"/>
              </w:rPr>
              <w:t>the ODEON Affiliate</w:t>
            </w:r>
            <w:r w:rsidR="00441AFF" w:rsidRPr="006465DD">
              <w:rPr>
                <w:rFonts w:eastAsia="Arial"/>
                <w:bCs/>
                <w:iCs/>
                <w:highlight w:val="yellow"/>
              </w:rPr>
              <w:t xml:space="preserve"> shall pay to the relevant authority within the period permitted by law the amount of such withholding tax, and pay the relevant invoice to the Supplier net</w:t>
            </w:r>
            <w:r w:rsidRPr="006465DD">
              <w:rPr>
                <w:rFonts w:eastAsia="Arial"/>
                <w:bCs/>
                <w:iCs/>
                <w:highlight w:val="yellow"/>
              </w:rPr>
              <w:t xml:space="preserve"> of such withholding tax and the ODEON Affiliate</w:t>
            </w:r>
            <w:r w:rsidR="00441AFF" w:rsidRPr="006465DD">
              <w:rPr>
                <w:rFonts w:eastAsia="Arial"/>
                <w:bCs/>
                <w:iCs/>
                <w:highlight w:val="yellow"/>
              </w:rPr>
              <w:t xml:space="preserve"> shall forthwith provide the Supplier with documentary evidence of the payment of any such </w:t>
            </w:r>
            <w:proofErr w:type="gramStart"/>
            <w:r w:rsidR="00441AFF" w:rsidRPr="006465DD">
              <w:rPr>
                <w:rFonts w:eastAsia="Arial"/>
                <w:bCs/>
                <w:iCs/>
                <w:highlight w:val="yellow"/>
              </w:rPr>
              <w:t>taxes;</w:t>
            </w:r>
            <w:proofErr w:type="gramEnd"/>
          </w:p>
          <w:p w14:paraId="563F4483" w14:textId="7C72728C" w:rsidR="00441AFF" w:rsidRPr="006465DD" w:rsidRDefault="006465DD" w:rsidP="00CE0F1E">
            <w:pPr>
              <w:spacing w:after="0" w:line="240" w:lineRule="auto"/>
              <w:jc w:val="left"/>
              <w:rPr>
                <w:rFonts w:eastAsia="Arial"/>
                <w:bCs/>
                <w:iCs/>
                <w:highlight w:val="yellow"/>
              </w:rPr>
            </w:pPr>
            <w:r w:rsidRPr="006465DD">
              <w:rPr>
                <w:rFonts w:eastAsia="Arial"/>
                <w:bCs/>
                <w:iCs/>
                <w:highlight w:val="yellow"/>
              </w:rPr>
              <w:t>the ODEON Affiliate</w:t>
            </w:r>
            <w:r w:rsidR="00441AFF" w:rsidRPr="006465DD">
              <w:rPr>
                <w:rFonts w:eastAsia="Arial"/>
                <w:bCs/>
                <w:iCs/>
                <w:highlight w:val="yellow"/>
              </w:rPr>
              <w:t xml:space="preserve"> shall provide the Supplier with reasonable assistance in establishing with the relevant authority the amounts which are not subject to such withholding tax;</w:t>
            </w:r>
            <w:r w:rsidR="00B06303" w:rsidRPr="006465DD">
              <w:rPr>
                <w:rFonts w:eastAsia="Arial"/>
                <w:bCs/>
                <w:iCs/>
                <w:highlight w:val="yellow"/>
              </w:rPr>
              <w:t xml:space="preserve"> and</w:t>
            </w:r>
          </w:p>
          <w:p w14:paraId="5434448F" w14:textId="3B03DECD" w:rsidR="00441AFF" w:rsidRPr="006465DD" w:rsidRDefault="006465DD" w:rsidP="00CE0F1E">
            <w:pPr>
              <w:spacing w:after="0" w:line="240" w:lineRule="auto"/>
              <w:jc w:val="left"/>
              <w:rPr>
                <w:rFonts w:eastAsia="Arial"/>
                <w:bCs/>
                <w:iCs/>
                <w:highlight w:val="yellow"/>
              </w:rPr>
            </w:pPr>
            <w:r w:rsidRPr="006465DD">
              <w:rPr>
                <w:rFonts w:eastAsia="Arial"/>
                <w:bCs/>
                <w:iCs/>
                <w:highlight w:val="yellow"/>
              </w:rPr>
              <w:t>the ODEON Affiliate</w:t>
            </w:r>
            <w:r w:rsidR="00441AFF" w:rsidRPr="006465DD">
              <w:rPr>
                <w:rFonts w:eastAsia="Arial"/>
                <w:bCs/>
                <w:iCs/>
                <w:highlight w:val="yellow"/>
              </w:rPr>
              <w:t xml:space="preserve"> shall provide the Supplier with reasonable assistance in obtaining or providing documents or other information as may be necessary or required to obtain a repayment or credit of such </w:t>
            </w:r>
            <w:r w:rsidR="00B06303" w:rsidRPr="006465DD">
              <w:rPr>
                <w:rFonts w:eastAsia="Arial"/>
                <w:bCs/>
                <w:iCs/>
                <w:highlight w:val="yellow"/>
              </w:rPr>
              <w:t>withholding tax.</w:t>
            </w:r>
          </w:p>
          <w:p w14:paraId="7436FC29" w14:textId="115084B9" w:rsidR="00441AFF" w:rsidRPr="006465DD" w:rsidRDefault="00441AFF" w:rsidP="00CE0F1E">
            <w:pPr>
              <w:spacing w:after="0" w:line="240" w:lineRule="auto"/>
              <w:jc w:val="left"/>
              <w:rPr>
                <w:rFonts w:eastAsia="Arial"/>
                <w:bCs/>
                <w:iCs/>
                <w:highlight w:val="yellow"/>
              </w:rPr>
            </w:pPr>
            <w:r w:rsidRPr="006465DD">
              <w:rPr>
                <w:rFonts w:eastAsia="Arial"/>
                <w:bCs/>
                <w:iCs/>
                <w:highlight w:val="yellow"/>
              </w:rPr>
              <w:t>In the event of any recovery of part of</w:t>
            </w:r>
            <w:r w:rsidR="006465DD" w:rsidRPr="006465DD">
              <w:rPr>
                <w:rFonts w:eastAsia="Arial"/>
                <w:bCs/>
                <w:iCs/>
                <w:highlight w:val="yellow"/>
              </w:rPr>
              <w:t xml:space="preserve"> all such withholding tax by the ODEON Affiliate, the ODEON Affiliate</w:t>
            </w:r>
            <w:r w:rsidRPr="006465DD">
              <w:rPr>
                <w:rFonts w:eastAsia="Arial"/>
                <w:bCs/>
                <w:iCs/>
                <w:highlight w:val="yellow"/>
              </w:rPr>
              <w:t xml:space="preserve"> shall pay the full amount of such recovery to the Supplier as soon as reasonably practicable.</w:t>
            </w:r>
          </w:p>
          <w:p w14:paraId="7C74A568" w14:textId="0F9B7C55" w:rsidR="00441AFF" w:rsidRPr="006465DD" w:rsidRDefault="006465DD" w:rsidP="00CE0F1E">
            <w:pPr>
              <w:spacing w:after="0" w:line="240" w:lineRule="auto"/>
              <w:jc w:val="left"/>
              <w:rPr>
                <w:rFonts w:eastAsia="Arial"/>
                <w:bCs/>
                <w:iCs/>
                <w:highlight w:val="yellow"/>
              </w:rPr>
            </w:pPr>
            <w:r w:rsidRPr="006465DD">
              <w:rPr>
                <w:rFonts w:eastAsia="Arial"/>
                <w:bCs/>
                <w:iCs/>
                <w:highlight w:val="yellow"/>
              </w:rPr>
              <w:t>The Supplier shall provide the ODEON Affiliate</w:t>
            </w:r>
            <w:r w:rsidR="00441AFF" w:rsidRPr="006465DD">
              <w:rPr>
                <w:rFonts w:eastAsia="Arial"/>
                <w:bCs/>
                <w:iCs/>
                <w:highlight w:val="yellow"/>
              </w:rPr>
              <w:t xml:space="preserve"> with all tax residence certificates as required by </w:t>
            </w:r>
            <w:proofErr w:type="spellStart"/>
            <w:r w:rsidR="00441AFF" w:rsidRPr="006465DD">
              <w:rPr>
                <w:rFonts w:eastAsia="Arial"/>
                <w:bCs/>
                <w:iCs/>
                <w:highlight w:val="yellow"/>
              </w:rPr>
              <w:t>Portugese</w:t>
            </w:r>
            <w:proofErr w:type="spellEnd"/>
            <w:r w:rsidR="00441AFF" w:rsidRPr="006465DD">
              <w:rPr>
                <w:rFonts w:eastAsia="Arial"/>
                <w:bCs/>
                <w:iCs/>
                <w:highlight w:val="yellow"/>
              </w:rPr>
              <w:t xml:space="preserve"> Law, in order to allow the application of the reduced withholding percentage for </w:t>
            </w:r>
            <w:proofErr w:type="gramStart"/>
            <w:r w:rsidR="00441AFF" w:rsidRPr="006465DD">
              <w:rPr>
                <w:rFonts w:eastAsia="Arial"/>
                <w:bCs/>
                <w:iCs/>
                <w:highlight w:val="yellow"/>
              </w:rPr>
              <w:t>Non Residence</w:t>
            </w:r>
            <w:proofErr w:type="gramEnd"/>
            <w:r w:rsidR="00441AFF" w:rsidRPr="006465DD">
              <w:rPr>
                <w:rFonts w:eastAsia="Arial"/>
                <w:bCs/>
                <w:iCs/>
                <w:highlight w:val="yellow"/>
              </w:rPr>
              <w:t xml:space="preserve"> Tax agreed in any applicable income tax treaty.</w:t>
            </w:r>
          </w:p>
          <w:p w14:paraId="21FA7201" w14:textId="32D28E15" w:rsidR="00441AFF" w:rsidRPr="006465DD" w:rsidRDefault="00441AFF" w:rsidP="00CE0F1E">
            <w:pPr>
              <w:spacing w:after="0" w:line="240" w:lineRule="auto"/>
              <w:jc w:val="left"/>
              <w:rPr>
                <w:rFonts w:eastAsia="Arial"/>
                <w:bCs/>
                <w:iCs/>
                <w:highlight w:val="yellow"/>
              </w:rPr>
            </w:pPr>
            <w:proofErr w:type="gramStart"/>
            <w:r w:rsidRPr="006465DD">
              <w:rPr>
                <w:rFonts w:eastAsia="Arial"/>
                <w:bCs/>
                <w:iCs/>
                <w:highlight w:val="yellow"/>
              </w:rPr>
              <w:t>In the event that</w:t>
            </w:r>
            <w:proofErr w:type="gramEnd"/>
            <w:r w:rsidRPr="006465DD">
              <w:rPr>
                <w:rFonts w:eastAsia="Arial"/>
                <w:bCs/>
                <w:iCs/>
                <w:highlight w:val="yellow"/>
              </w:rPr>
              <w:t xml:space="preserve"> the relevant tax authority in Portugal imposes withholding tax on payments made to the Supplier under this </w:t>
            </w:r>
            <w:r w:rsidR="007016AF">
              <w:rPr>
                <w:rFonts w:eastAsia="Arial"/>
                <w:bCs/>
                <w:iCs/>
                <w:highlight w:val="yellow"/>
              </w:rPr>
              <w:t xml:space="preserve">Territory </w:t>
            </w:r>
            <w:r w:rsidRPr="006465DD">
              <w:rPr>
                <w:rFonts w:eastAsia="Arial"/>
                <w:bCs/>
                <w:iCs/>
                <w:highlight w:val="yellow"/>
              </w:rPr>
              <w:t xml:space="preserve">Agreement where no previous </w:t>
            </w:r>
            <w:r w:rsidR="006465DD" w:rsidRPr="006465DD">
              <w:rPr>
                <w:rFonts w:eastAsia="Arial"/>
                <w:bCs/>
                <w:iCs/>
                <w:highlight w:val="yellow"/>
              </w:rPr>
              <w:t>withholding tax were held by the ODEON Affiliate</w:t>
            </w:r>
            <w:r w:rsidRPr="006465DD">
              <w:rPr>
                <w:rFonts w:eastAsia="Arial"/>
                <w:bCs/>
                <w:iCs/>
                <w:highlight w:val="yellow"/>
              </w:rPr>
              <w:t xml:space="preserve"> on such payments, the </w:t>
            </w:r>
            <w:r w:rsidR="006465DD" w:rsidRPr="006465DD">
              <w:rPr>
                <w:rFonts w:eastAsia="Arial"/>
                <w:bCs/>
                <w:iCs/>
                <w:highlight w:val="yellow"/>
              </w:rPr>
              <w:t>Supplier agrees to reimburse the ODEON Affiliate</w:t>
            </w:r>
            <w:r w:rsidRPr="006465DD">
              <w:rPr>
                <w:rFonts w:eastAsia="Arial"/>
                <w:bCs/>
                <w:iCs/>
                <w:highlight w:val="yellow"/>
              </w:rPr>
              <w:t xml:space="preserve"> for such withholding tax impos</w:t>
            </w:r>
            <w:r w:rsidR="006465DD" w:rsidRPr="006465DD">
              <w:rPr>
                <w:rFonts w:eastAsia="Arial"/>
                <w:bCs/>
                <w:iCs/>
                <w:highlight w:val="yellow"/>
              </w:rPr>
              <w:t xml:space="preserve">ed by the tax authority upon the ODEON Affiliate </w:t>
            </w:r>
            <w:r w:rsidRPr="006465DD">
              <w:rPr>
                <w:rFonts w:eastAsia="Arial"/>
                <w:bCs/>
                <w:iCs/>
                <w:highlight w:val="yellow"/>
              </w:rPr>
              <w:t xml:space="preserve">showing to the Supplier evidence of payment request of such withholding tax by the relevant tax authorities in Portugal. </w:t>
            </w:r>
          </w:p>
          <w:p w14:paraId="1FF46782" w14:textId="1C37CB09" w:rsidR="006F22D9" w:rsidRPr="006465DD" w:rsidRDefault="006F22D9" w:rsidP="00CE0F1E">
            <w:pPr>
              <w:spacing w:after="0" w:line="240" w:lineRule="auto"/>
              <w:jc w:val="left"/>
              <w:rPr>
                <w:b/>
                <w:highlight w:val="yellow"/>
                <w:u w:val="single"/>
              </w:rPr>
            </w:pPr>
            <w:r w:rsidRPr="006465DD">
              <w:rPr>
                <w:b/>
                <w:highlight w:val="yellow"/>
                <w:u w:val="single"/>
              </w:rPr>
              <w:t xml:space="preserve">Italy </w:t>
            </w:r>
          </w:p>
          <w:p w14:paraId="7E33A337" w14:textId="36628828" w:rsidR="009C2FC4" w:rsidRPr="006465DD" w:rsidRDefault="009C2FC4" w:rsidP="00CE0F1E">
            <w:pPr>
              <w:spacing w:after="0" w:line="240" w:lineRule="auto"/>
              <w:jc w:val="left"/>
              <w:rPr>
                <w:rFonts w:eastAsia="Arial"/>
                <w:bCs/>
                <w:highlight w:val="yellow"/>
              </w:rPr>
            </w:pPr>
            <w:r w:rsidRPr="006465DD">
              <w:rPr>
                <w:highlight w:val="yellow"/>
              </w:rPr>
              <w:t>Payment terms are 60 days from the date of invoice</w:t>
            </w:r>
            <w:r w:rsidR="000201FD" w:rsidRPr="006465DD">
              <w:rPr>
                <w:highlight w:val="yellow"/>
              </w:rPr>
              <w:t xml:space="preserve">. </w:t>
            </w:r>
            <w:r w:rsidR="000201FD" w:rsidRPr="006465DD">
              <w:rPr>
                <w:rFonts w:eastAsia="Arial"/>
                <w:bCs/>
                <w:highlight w:val="yellow"/>
              </w:rPr>
              <w:t>The Supplier shall give a detailed breakdown of the</w:t>
            </w:r>
            <w:r w:rsidR="00EF764E" w:rsidRPr="006465DD">
              <w:rPr>
                <w:rFonts w:eastAsia="Arial"/>
                <w:bCs/>
                <w:highlight w:val="yellow"/>
              </w:rPr>
              <w:t xml:space="preserve"> goods or s</w:t>
            </w:r>
            <w:r w:rsidR="000201FD" w:rsidRPr="006465DD">
              <w:rPr>
                <w:rFonts w:eastAsia="Arial"/>
                <w:bCs/>
                <w:highlight w:val="yellow"/>
              </w:rPr>
              <w:t>ervices provided to</w:t>
            </w:r>
            <w:r w:rsidR="000C1C52">
              <w:rPr>
                <w:rFonts w:eastAsia="Arial"/>
                <w:bCs/>
                <w:highlight w:val="yellow"/>
              </w:rPr>
              <w:t xml:space="preserve"> the ODEON Affiliate </w:t>
            </w:r>
            <w:r w:rsidR="000201FD" w:rsidRPr="006465DD">
              <w:rPr>
                <w:rFonts w:eastAsia="Arial"/>
                <w:bCs/>
                <w:highlight w:val="yellow"/>
              </w:rPr>
              <w:t>in each of the invoices.</w:t>
            </w:r>
          </w:p>
          <w:p w14:paraId="1E096FA4" w14:textId="3FD8516C" w:rsidR="00AF0E1C" w:rsidRPr="006465DD" w:rsidRDefault="00AF0E1C" w:rsidP="00CE0F1E">
            <w:pPr>
              <w:spacing w:after="0" w:line="240" w:lineRule="auto"/>
              <w:jc w:val="left"/>
              <w:rPr>
                <w:highlight w:val="yellow"/>
              </w:rPr>
            </w:pPr>
            <w:r w:rsidRPr="006465DD">
              <w:rPr>
                <w:highlight w:val="yellow"/>
              </w:rPr>
              <w:t xml:space="preserve">In clause 19 (Anti-Bribery) and clause 20 (Modern Slavery) of the Framework Agreement: (i) references to the United Kingdom and/or Republic of Ireland shall be replaced with </w:t>
            </w:r>
            <w:r w:rsidR="00C31568">
              <w:rPr>
                <w:highlight w:val="yellow"/>
              </w:rPr>
              <w:t>Italy</w:t>
            </w:r>
            <w:r w:rsidRPr="006465DD">
              <w:rPr>
                <w:highlight w:val="yellow"/>
              </w:rPr>
              <w:t xml:space="preserve">, </w:t>
            </w:r>
            <w:r w:rsidR="006465DD" w:rsidRPr="006465DD">
              <w:rPr>
                <w:highlight w:val="yellow"/>
              </w:rPr>
              <w:t xml:space="preserve">and </w:t>
            </w:r>
            <w:r w:rsidRPr="006465DD">
              <w:rPr>
                <w:highlight w:val="yellow"/>
              </w:rPr>
              <w:t>(ii) references to the Bribery Act 2010 shall b</w:t>
            </w:r>
            <w:r w:rsidR="00C31568">
              <w:rPr>
                <w:highlight w:val="yellow"/>
              </w:rPr>
              <w:t>e</w:t>
            </w:r>
            <w:r w:rsidRPr="006465DD">
              <w:rPr>
                <w:highlight w:val="yellow"/>
              </w:rPr>
              <w:t xml:space="preserve"> del</w:t>
            </w:r>
            <w:r w:rsidR="00C31568">
              <w:rPr>
                <w:highlight w:val="yellow"/>
              </w:rPr>
              <w:t>e</w:t>
            </w:r>
            <w:r w:rsidRPr="006465DD">
              <w:rPr>
                <w:highlight w:val="yellow"/>
              </w:rPr>
              <w:t xml:space="preserve">ted and replaced with “applicable Italian laws” </w:t>
            </w:r>
          </w:p>
          <w:p w14:paraId="6B0CA764" w14:textId="0485CBE2" w:rsidR="006F22D9" w:rsidRPr="006465DD" w:rsidRDefault="006F22D9" w:rsidP="00CE0F1E">
            <w:pPr>
              <w:spacing w:after="0" w:line="240" w:lineRule="auto"/>
              <w:jc w:val="left"/>
              <w:rPr>
                <w:highlight w:val="yellow"/>
              </w:rPr>
            </w:pPr>
            <w:r w:rsidRPr="006465DD">
              <w:rPr>
                <w:highlight w:val="yellow"/>
              </w:rPr>
              <w:t xml:space="preserve">Employees </w:t>
            </w:r>
          </w:p>
          <w:p w14:paraId="5F7E85BC" w14:textId="008415F0" w:rsidR="009C2FC4" w:rsidRPr="006465DD" w:rsidRDefault="006F22D9" w:rsidP="00CE0F1E">
            <w:pPr>
              <w:spacing w:after="0" w:line="240" w:lineRule="auto"/>
              <w:jc w:val="left"/>
              <w:rPr>
                <w:rFonts w:eastAsia="Arial"/>
                <w:bCs/>
                <w:iCs/>
                <w:highlight w:val="yellow"/>
              </w:rPr>
            </w:pPr>
            <w:r w:rsidRPr="006465DD">
              <w:rPr>
                <w:rFonts w:eastAsia="Arial"/>
                <w:bCs/>
                <w:iCs/>
                <w:highlight w:val="yellow"/>
              </w:rPr>
              <w:t>For the performance of the Services, the Supplier will only use regularly hired employees and will pay to them the salaries due pursuant to law and to the applicable C.C.N.L. (</w:t>
            </w:r>
            <w:proofErr w:type="gramStart"/>
            <w:r w:rsidRPr="006465DD">
              <w:rPr>
                <w:rFonts w:eastAsia="Arial"/>
                <w:bCs/>
                <w:iCs/>
                <w:highlight w:val="yellow"/>
              </w:rPr>
              <w:t>i.e.</w:t>
            </w:r>
            <w:proofErr w:type="gramEnd"/>
            <w:r w:rsidRPr="006465DD">
              <w:rPr>
                <w:rFonts w:eastAsia="Arial"/>
                <w:bCs/>
                <w:iCs/>
                <w:highlight w:val="yellow"/>
              </w:rPr>
              <w:t xml:space="preserve"> Collective Bargaining Agreements) as well as pay</w:t>
            </w:r>
            <w:r w:rsidR="009C2FC4" w:rsidRPr="006465DD">
              <w:rPr>
                <w:rFonts w:eastAsia="Arial"/>
                <w:bCs/>
                <w:iCs/>
                <w:highlight w:val="yellow"/>
              </w:rPr>
              <w:t>ing</w:t>
            </w:r>
            <w:r w:rsidRPr="006465DD">
              <w:rPr>
                <w:rFonts w:eastAsia="Arial"/>
                <w:bCs/>
                <w:iCs/>
                <w:highlight w:val="yellow"/>
              </w:rPr>
              <w:t xml:space="preserve"> all relevant social security contributions, welfare and/or insurance contributions and withholding taxes. </w:t>
            </w:r>
          </w:p>
          <w:p w14:paraId="13DD7868" w14:textId="664A51F5" w:rsidR="009C2FC4" w:rsidRPr="006465DD" w:rsidRDefault="009C2FC4" w:rsidP="00CE0F1E">
            <w:pPr>
              <w:spacing w:after="0" w:line="240" w:lineRule="auto"/>
              <w:jc w:val="left"/>
              <w:rPr>
                <w:rFonts w:eastAsia="Arial"/>
                <w:bCs/>
                <w:iCs/>
                <w:highlight w:val="yellow"/>
              </w:rPr>
            </w:pPr>
          </w:p>
          <w:p w14:paraId="3260F1F8" w14:textId="7B60BDC0" w:rsidR="009C2FC4" w:rsidRPr="006465DD" w:rsidRDefault="006F22D9" w:rsidP="00CE0F1E">
            <w:pPr>
              <w:spacing w:after="0" w:line="240" w:lineRule="auto"/>
              <w:jc w:val="left"/>
              <w:rPr>
                <w:rFonts w:eastAsia="Arial"/>
                <w:bCs/>
                <w:iCs/>
                <w:highlight w:val="yellow"/>
              </w:rPr>
            </w:pPr>
            <w:r w:rsidRPr="006465DD">
              <w:rPr>
                <w:rFonts w:eastAsia="Arial"/>
                <w:bCs/>
                <w:iCs/>
                <w:highlight w:val="yellow"/>
              </w:rPr>
              <w:t xml:space="preserve">Upon request </w:t>
            </w:r>
            <w:r w:rsidR="009C2FC4" w:rsidRPr="006465DD">
              <w:rPr>
                <w:rFonts w:eastAsia="Arial"/>
                <w:bCs/>
                <w:iCs/>
                <w:highlight w:val="yellow"/>
              </w:rPr>
              <w:t xml:space="preserve">by </w:t>
            </w:r>
            <w:r w:rsidR="006465DD" w:rsidRPr="006465DD">
              <w:rPr>
                <w:rFonts w:eastAsia="Arial"/>
                <w:bCs/>
                <w:iCs/>
                <w:highlight w:val="yellow"/>
              </w:rPr>
              <w:t>the ODEON Affiliate,</w:t>
            </w:r>
            <w:r w:rsidRPr="006465DD">
              <w:rPr>
                <w:rFonts w:eastAsia="Arial"/>
                <w:bCs/>
                <w:iCs/>
                <w:highlight w:val="yellow"/>
              </w:rPr>
              <w:t xml:space="preserve"> the Supplier </w:t>
            </w:r>
            <w:r w:rsidR="009C2FC4" w:rsidRPr="006465DD">
              <w:rPr>
                <w:rFonts w:eastAsia="Arial"/>
                <w:bCs/>
                <w:iCs/>
                <w:highlight w:val="yellow"/>
              </w:rPr>
              <w:t xml:space="preserve">will </w:t>
            </w:r>
            <w:r w:rsidRPr="006465DD">
              <w:rPr>
                <w:rFonts w:eastAsia="Arial"/>
                <w:bCs/>
                <w:iCs/>
                <w:highlight w:val="yellow"/>
              </w:rPr>
              <w:t xml:space="preserve">provide documentation confirming </w:t>
            </w:r>
            <w:r w:rsidR="009C2FC4" w:rsidRPr="006465DD">
              <w:rPr>
                <w:rFonts w:eastAsia="Arial"/>
                <w:bCs/>
                <w:iCs/>
                <w:highlight w:val="yellow"/>
              </w:rPr>
              <w:t xml:space="preserve">the requirements stated above </w:t>
            </w:r>
            <w:r w:rsidRPr="006465DD">
              <w:rPr>
                <w:rFonts w:eastAsia="Arial"/>
                <w:bCs/>
                <w:iCs/>
                <w:highlight w:val="yellow"/>
              </w:rPr>
              <w:t>(including by way o</w:t>
            </w:r>
            <w:r w:rsidR="009C2FC4" w:rsidRPr="006465DD">
              <w:rPr>
                <w:rFonts w:eastAsia="Arial"/>
                <w:bCs/>
                <w:iCs/>
                <w:highlight w:val="yellow"/>
              </w:rPr>
              <w:t>f</w:t>
            </w:r>
            <w:r w:rsidRPr="006465DD">
              <w:rPr>
                <w:rFonts w:eastAsia="Arial"/>
                <w:bCs/>
                <w:iCs/>
                <w:highlight w:val="yellow"/>
              </w:rPr>
              <w:t xml:space="preserve"> example but not limited </w:t>
            </w:r>
            <w:proofErr w:type="gramStart"/>
            <w:r w:rsidRPr="006465DD">
              <w:rPr>
                <w:rFonts w:eastAsia="Arial"/>
                <w:bCs/>
                <w:iCs/>
                <w:highlight w:val="yellow"/>
              </w:rPr>
              <w:t>to:</w:t>
            </w:r>
            <w:proofErr w:type="gramEnd"/>
            <w:r w:rsidRPr="006465DD">
              <w:rPr>
                <w:rFonts w:eastAsia="Arial"/>
                <w:bCs/>
                <w:iCs/>
                <w:highlight w:val="yellow"/>
              </w:rPr>
              <w:t xml:space="preserve"> employment agreements, F24 Forms, Libro Unico, UNIEMENS Receipts, Prints of </w:t>
            </w:r>
            <w:proofErr w:type="spellStart"/>
            <w:r w:rsidRPr="006465DD">
              <w:rPr>
                <w:rFonts w:eastAsia="Arial"/>
                <w:bCs/>
                <w:iCs/>
                <w:highlight w:val="yellow"/>
              </w:rPr>
              <w:t>Cassetto</w:t>
            </w:r>
            <w:proofErr w:type="spellEnd"/>
            <w:r w:rsidRPr="006465DD">
              <w:rPr>
                <w:rFonts w:eastAsia="Arial"/>
                <w:bCs/>
                <w:iCs/>
                <w:highlight w:val="yellow"/>
              </w:rPr>
              <w:t xml:space="preserve"> </w:t>
            </w:r>
            <w:proofErr w:type="spellStart"/>
            <w:r w:rsidRPr="006465DD">
              <w:rPr>
                <w:rFonts w:eastAsia="Arial"/>
                <w:bCs/>
                <w:iCs/>
                <w:highlight w:val="yellow"/>
              </w:rPr>
              <w:t>Previdenziale</w:t>
            </w:r>
            <w:proofErr w:type="spellEnd"/>
            <w:r w:rsidRPr="006465DD">
              <w:rPr>
                <w:rFonts w:eastAsia="Arial"/>
                <w:bCs/>
                <w:iCs/>
                <w:highlight w:val="yellow"/>
              </w:rPr>
              <w:t xml:space="preserve">). </w:t>
            </w:r>
            <w:r w:rsidR="006465DD" w:rsidRPr="006465DD">
              <w:rPr>
                <w:rFonts w:eastAsia="Arial"/>
                <w:bCs/>
                <w:iCs/>
                <w:highlight w:val="yellow"/>
              </w:rPr>
              <w:t>The ODEON Affiliate</w:t>
            </w:r>
            <w:r w:rsidRPr="006465DD">
              <w:rPr>
                <w:rFonts w:eastAsia="Arial"/>
                <w:bCs/>
                <w:iCs/>
                <w:highlight w:val="yellow"/>
              </w:rPr>
              <w:t xml:space="preserve"> shall also be entitled at any time to </w:t>
            </w:r>
            <w:proofErr w:type="gramStart"/>
            <w:r w:rsidR="009C2FC4" w:rsidRPr="006465DD">
              <w:rPr>
                <w:rFonts w:eastAsia="Arial"/>
                <w:bCs/>
                <w:iCs/>
                <w:highlight w:val="yellow"/>
              </w:rPr>
              <w:t xml:space="preserve">review </w:t>
            </w:r>
            <w:r w:rsidRPr="006465DD">
              <w:rPr>
                <w:rFonts w:eastAsia="Arial"/>
                <w:bCs/>
                <w:iCs/>
                <w:highlight w:val="yellow"/>
              </w:rPr>
              <w:t xml:space="preserve"> compliance</w:t>
            </w:r>
            <w:proofErr w:type="gramEnd"/>
            <w:r w:rsidRPr="006465DD">
              <w:rPr>
                <w:rFonts w:eastAsia="Arial"/>
                <w:bCs/>
                <w:iCs/>
                <w:highlight w:val="yellow"/>
              </w:rPr>
              <w:t xml:space="preserve"> by the Supplier </w:t>
            </w:r>
            <w:r w:rsidR="009C2FC4" w:rsidRPr="006465DD">
              <w:rPr>
                <w:rFonts w:eastAsia="Arial"/>
                <w:bCs/>
                <w:iCs/>
                <w:highlight w:val="yellow"/>
              </w:rPr>
              <w:t xml:space="preserve">with </w:t>
            </w:r>
            <w:r w:rsidRPr="006465DD">
              <w:rPr>
                <w:rFonts w:eastAsia="Arial"/>
                <w:bCs/>
                <w:iCs/>
                <w:highlight w:val="yellow"/>
              </w:rPr>
              <w:t xml:space="preserve">the above salary and social security obligation towards the resources employed in the performance of the Services, provided that such right will not </w:t>
            </w:r>
            <w:r w:rsidR="009C2FC4" w:rsidRPr="006465DD">
              <w:rPr>
                <w:rFonts w:eastAsia="Arial"/>
                <w:bCs/>
                <w:iCs/>
                <w:highlight w:val="yellow"/>
              </w:rPr>
              <w:t xml:space="preserve">affect </w:t>
            </w:r>
            <w:r w:rsidRPr="006465DD">
              <w:rPr>
                <w:rFonts w:eastAsia="Arial"/>
                <w:bCs/>
                <w:iCs/>
                <w:highlight w:val="yellow"/>
              </w:rPr>
              <w:t xml:space="preserve">the obligations and responsibilities of the Supplier under the </w:t>
            </w:r>
            <w:r w:rsidR="009C2FC4" w:rsidRPr="006465DD">
              <w:rPr>
                <w:rFonts w:eastAsia="Arial"/>
                <w:bCs/>
                <w:iCs/>
                <w:highlight w:val="yellow"/>
              </w:rPr>
              <w:t xml:space="preserve">Territory Agreement </w:t>
            </w:r>
            <w:r w:rsidRPr="006465DD">
              <w:rPr>
                <w:rFonts w:eastAsia="Arial"/>
                <w:bCs/>
                <w:iCs/>
                <w:highlight w:val="yellow"/>
              </w:rPr>
              <w:t>and/or the law.</w:t>
            </w:r>
          </w:p>
          <w:p w14:paraId="4C2F75CF" w14:textId="495C60CA" w:rsidR="009C2FC4" w:rsidRPr="006465DD" w:rsidRDefault="009C2FC4" w:rsidP="00CE0F1E">
            <w:pPr>
              <w:spacing w:after="0" w:line="240" w:lineRule="auto"/>
              <w:jc w:val="left"/>
              <w:rPr>
                <w:rFonts w:eastAsia="Arial"/>
                <w:bCs/>
                <w:iCs/>
                <w:highlight w:val="yellow"/>
              </w:rPr>
            </w:pPr>
          </w:p>
          <w:p w14:paraId="53C76150" w14:textId="3BE5167F" w:rsidR="009C2FC4" w:rsidRPr="006465DD" w:rsidRDefault="003A7CDF" w:rsidP="00CE0F1E">
            <w:pPr>
              <w:spacing w:after="0" w:line="240" w:lineRule="auto"/>
              <w:jc w:val="left"/>
              <w:rPr>
                <w:rFonts w:eastAsia="Arial"/>
                <w:bCs/>
                <w:iCs/>
                <w:highlight w:val="yellow"/>
              </w:rPr>
            </w:pPr>
            <w:r>
              <w:rPr>
                <w:rFonts w:eastAsia="Arial"/>
                <w:bCs/>
                <w:iCs/>
                <w:highlight w:val="yellow"/>
              </w:rPr>
              <w:t>[</w:t>
            </w:r>
            <w:r w:rsidRPr="007E4853">
              <w:rPr>
                <w:rFonts w:eastAsia="Arial"/>
                <w:b/>
                <w:bCs/>
                <w:iCs/>
                <w:highlight w:val="yellow"/>
              </w:rPr>
              <w:t>NOTE: This clause can be removed if a DRUC is not applicable to this Territory Agreement</w:t>
            </w:r>
            <w:r>
              <w:rPr>
                <w:rFonts w:eastAsia="Arial"/>
                <w:bCs/>
                <w:iCs/>
                <w:highlight w:val="yellow"/>
              </w:rPr>
              <w:t xml:space="preserve">] </w:t>
            </w:r>
            <w:r w:rsidR="009C2FC4" w:rsidRPr="006465DD">
              <w:rPr>
                <w:rFonts w:eastAsia="Arial"/>
                <w:bCs/>
                <w:iCs/>
                <w:highlight w:val="yellow"/>
              </w:rPr>
              <w:t>Upon</w:t>
            </w:r>
            <w:r w:rsidR="006465DD" w:rsidRPr="006465DD">
              <w:rPr>
                <w:rFonts w:eastAsia="Arial"/>
                <w:bCs/>
                <w:iCs/>
                <w:highlight w:val="yellow"/>
              </w:rPr>
              <w:t xml:space="preserve"> </w:t>
            </w:r>
            <w:r w:rsidR="009C2FC4" w:rsidRPr="006465DD">
              <w:rPr>
                <w:rFonts w:eastAsia="Arial"/>
                <w:bCs/>
                <w:iCs/>
                <w:highlight w:val="yellow"/>
              </w:rPr>
              <w:t>signature of this Te</w:t>
            </w:r>
            <w:r w:rsidR="000201FD" w:rsidRPr="006465DD">
              <w:rPr>
                <w:rFonts w:eastAsia="Arial"/>
                <w:bCs/>
                <w:iCs/>
                <w:highlight w:val="yellow"/>
              </w:rPr>
              <w:t>r</w:t>
            </w:r>
            <w:r w:rsidR="009C2FC4" w:rsidRPr="006465DD">
              <w:rPr>
                <w:rFonts w:eastAsia="Arial"/>
                <w:bCs/>
                <w:iCs/>
                <w:highlight w:val="yellow"/>
              </w:rPr>
              <w:t>ritory Agreement, t</w:t>
            </w:r>
            <w:r w:rsidR="006F22D9" w:rsidRPr="006465DD">
              <w:rPr>
                <w:rFonts w:eastAsia="Arial"/>
                <w:bCs/>
                <w:iCs/>
                <w:highlight w:val="yellow"/>
              </w:rPr>
              <w:t xml:space="preserve">he Supplier </w:t>
            </w:r>
            <w:r w:rsidR="009C2FC4" w:rsidRPr="006465DD">
              <w:rPr>
                <w:rFonts w:eastAsia="Arial"/>
                <w:bCs/>
                <w:iCs/>
                <w:highlight w:val="yellow"/>
              </w:rPr>
              <w:t xml:space="preserve">will send </w:t>
            </w:r>
            <w:r w:rsidR="006465DD" w:rsidRPr="006465DD">
              <w:rPr>
                <w:rFonts w:eastAsia="Arial"/>
                <w:bCs/>
                <w:iCs/>
                <w:highlight w:val="yellow"/>
              </w:rPr>
              <w:t xml:space="preserve">the ODEON Affiliate </w:t>
            </w:r>
            <w:r w:rsidR="009C2FC4" w:rsidRPr="006465DD">
              <w:rPr>
                <w:rFonts w:eastAsia="Arial"/>
                <w:bCs/>
                <w:iCs/>
                <w:highlight w:val="yellow"/>
              </w:rPr>
              <w:t xml:space="preserve">a </w:t>
            </w:r>
            <w:r w:rsidR="006F22D9" w:rsidRPr="006465DD">
              <w:rPr>
                <w:rFonts w:eastAsia="Arial"/>
                <w:bCs/>
                <w:iCs/>
                <w:highlight w:val="yellow"/>
              </w:rPr>
              <w:t>DURC</w:t>
            </w:r>
            <w:r w:rsidR="00063541" w:rsidRPr="006465DD">
              <w:rPr>
                <w:rFonts w:eastAsia="Arial"/>
                <w:bCs/>
                <w:iCs/>
                <w:highlight w:val="yellow"/>
              </w:rPr>
              <w:t xml:space="preserve"> (where a DURC is applicable to the </w:t>
            </w:r>
            <w:r w:rsidR="00D02845" w:rsidRPr="006465DD">
              <w:rPr>
                <w:rFonts w:eastAsia="Arial"/>
                <w:bCs/>
                <w:iCs/>
                <w:highlight w:val="yellow"/>
              </w:rPr>
              <w:t xml:space="preserve">Territory </w:t>
            </w:r>
            <w:r w:rsidR="00063541" w:rsidRPr="006465DD">
              <w:rPr>
                <w:rFonts w:eastAsia="Arial"/>
                <w:bCs/>
                <w:iCs/>
                <w:highlight w:val="yellow"/>
              </w:rPr>
              <w:t>Agreement)</w:t>
            </w:r>
            <w:r w:rsidR="009C2FC4" w:rsidRPr="006465DD">
              <w:rPr>
                <w:rFonts w:eastAsia="Arial"/>
                <w:bCs/>
                <w:iCs/>
                <w:highlight w:val="yellow"/>
              </w:rPr>
              <w:t xml:space="preserve">. The Supplier warrants that it will </w:t>
            </w:r>
            <w:r w:rsidR="006F22D9" w:rsidRPr="006465DD">
              <w:rPr>
                <w:rFonts w:eastAsia="Arial"/>
                <w:bCs/>
                <w:iCs/>
                <w:highlight w:val="yellow"/>
              </w:rPr>
              <w:t>compl</w:t>
            </w:r>
            <w:r w:rsidR="009C2FC4" w:rsidRPr="006465DD">
              <w:rPr>
                <w:rFonts w:eastAsia="Arial"/>
                <w:bCs/>
                <w:iCs/>
                <w:highlight w:val="yellow"/>
              </w:rPr>
              <w:t xml:space="preserve">y </w:t>
            </w:r>
            <w:r w:rsidR="006F22D9" w:rsidRPr="006465DD">
              <w:rPr>
                <w:rFonts w:eastAsia="Arial"/>
                <w:bCs/>
                <w:iCs/>
                <w:highlight w:val="yellow"/>
              </w:rPr>
              <w:t>with the payment obligations towards INPS and INAIL thereafter and undertakes to submit an updated DURC</w:t>
            </w:r>
            <w:r w:rsidR="00514C91" w:rsidRPr="006465DD">
              <w:rPr>
                <w:rFonts w:eastAsia="Arial"/>
                <w:bCs/>
                <w:iCs/>
                <w:highlight w:val="yellow"/>
              </w:rPr>
              <w:t xml:space="preserve"> (where applicable) </w:t>
            </w:r>
            <w:r w:rsidR="006F22D9" w:rsidRPr="006465DD">
              <w:rPr>
                <w:rFonts w:eastAsia="Arial"/>
                <w:bCs/>
                <w:iCs/>
                <w:highlight w:val="yellow"/>
              </w:rPr>
              <w:t xml:space="preserve">every three (3) months from the date of this </w:t>
            </w:r>
            <w:r w:rsidR="009C2FC4" w:rsidRPr="006465DD">
              <w:rPr>
                <w:rFonts w:eastAsia="Arial"/>
                <w:bCs/>
                <w:iCs/>
                <w:highlight w:val="yellow"/>
              </w:rPr>
              <w:t>Territory Agreement</w:t>
            </w:r>
            <w:r w:rsidR="006F22D9" w:rsidRPr="006465DD">
              <w:rPr>
                <w:rFonts w:eastAsia="Arial"/>
                <w:bCs/>
                <w:iCs/>
                <w:highlight w:val="yellow"/>
              </w:rPr>
              <w:t>. In the event of failure to submit the DURC</w:t>
            </w:r>
            <w:r w:rsidR="00063541" w:rsidRPr="006465DD">
              <w:rPr>
                <w:rFonts w:eastAsia="Arial"/>
                <w:bCs/>
                <w:iCs/>
                <w:highlight w:val="yellow"/>
              </w:rPr>
              <w:t xml:space="preserve"> (where applicable)</w:t>
            </w:r>
            <w:r w:rsidR="006F22D9" w:rsidRPr="006465DD">
              <w:rPr>
                <w:rFonts w:eastAsia="Arial"/>
                <w:bCs/>
                <w:iCs/>
                <w:highlight w:val="yellow"/>
              </w:rPr>
              <w:t xml:space="preserve">, </w:t>
            </w:r>
            <w:r w:rsidR="006465DD" w:rsidRPr="006465DD">
              <w:rPr>
                <w:rFonts w:eastAsia="Arial"/>
                <w:bCs/>
                <w:iCs/>
                <w:highlight w:val="yellow"/>
              </w:rPr>
              <w:t xml:space="preserve">the ODEON Affiliate </w:t>
            </w:r>
            <w:r w:rsidR="006F22D9" w:rsidRPr="006465DD">
              <w:rPr>
                <w:rFonts w:eastAsia="Arial"/>
                <w:bCs/>
                <w:iCs/>
                <w:highlight w:val="yellow"/>
              </w:rPr>
              <w:t xml:space="preserve">will have the right to terminate the Services under the </w:t>
            </w:r>
            <w:r w:rsidR="009C2FC4" w:rsidRPr="006465DD">
              <w:rPr>
                <w:rFonts w:eastAsia="Arial"/>
                <w:bCs/>
                <w:iCs/>
                <w:highlight w:val="yellow"/>
              </w:rPr>
              <w:t xml:space="preserve">Territory Agreement. </w:t>
            </w:r>
          </w:p>
          <w:p w14:paraId="22ED0F1C" w14:textId="5E9CC8BF" w:rsidR="009C2FC4" w:rsidRPr="006465DD" w:rsidRDefault="009C2FC4" w:rsidP="00CE0F1E">
            <w:pPr>
              <w:spacing w:after="0" w:line="240" w:lineRule="auto"/>
              <w:jc w:val="left"/>
              <w:rPr>
                <w:rFonts w:eastAsia="Arial"/>
                <w:bCs/>
                <w:iCs/>
                <w:highlight w:val="yellow"/>
              </w:rPr>
            </w:pPr>
          </w:p>
          <w:p w14:paraId="7B695EDD" w14:textId="39096177" w:rsidR="00F06198" w:rsidRPr="006465DD" w:rsidRDefault="006F22D9" w:rsidP="00CE0F1E">
            <w:pPr>
              <w:spacing w:after="0" w:line="240" w:lineRule="auto"/>
              <w:jc w:val="left"/>
              <w:rPr>
                <w:rFonts w:eastAsia="Arial"/>
                <w:bCs/>
                <w:iCs/>
                <w:highlight w:val="yellow"/>
              </w:rPr>
            </w:pPr>
            <w:r w:rsidRPr="006465DD">
              <w:rPr>
                <w:rFonts w:eastAsia="Arial"/>
                <w:bCs/>
                <w:iCs/>
                <w:highlight w:val="yellow"/>
              </w:rPr>
              <w:t xml:space="preserve">The Supplier </w:t>
            </w:r>
            <w:r w:rsidR="009C2FC4" w:rsidRPr="006465DD">
              <w:rPr>
                <w:rFonts w:eastAsia="Arial"/>
                <w:bCs/>
                <w:iCs/>
                <w:highlight w:val="yellow"/>
              </w:rPr>
              <w:t xml:space="preserve">will indemnify and keep indemnified </w:t>
            </w:r>
            <w:r w:rsidR="006465DD" w:rsidRPr="006465DD">
              <w:rPr>
                <w:rFonts w:eastAsia="Arial"/>
                <w:bCs/>
                <w:iCs/>
                <w:highlight w:val="yellow"/>
              </w:rPr>
              <w:t xml:space="preserve">the ODEON Affiliate </w:t>
            </w:r>
            <w:r w:rsidRPr="006465DD">
              <w:rPr>
                <w:rFonts w:eastAsia="Arial"/>
                <w:bCs/>
                <w:iCs/>
                <w:highlight w:val="yellow"/>
              </w:rPr>
              <w:t>from any liability</w:t>
            </w:r>
            <w:r w:rsidR="009C2FC4" w:rsidRPr="006465DD">
              <w:rPr>
                <w:rFonts w:eastAsia="Arial"/>
                <w:bCs/>
                <w:iCs/>
                <w:highlight w:val="yellow"/>
              </w:rPr>
              <w:t xml:space="preserve">, cost, expense, damage and/or loss (including legal </w:t>
            </w:r>
            <w:proofErr w:type="gramStart"/>
            <w:r w:rsidR="009C2FC4" w:rsidRPr="006465DD">
              <w:rPr>
                <w:rFonts w:eastAsia="Arial"/>
                <w:bCs/>
                <w:iCs/>
                <w:highlight w:val="yellow"/>
              </w:rPr>
              <w:t xml:space="preserve">costs) </w:t>
            </w:r>
            <w:r w:rsidRPr="006465DD">
              <w:rPr>
                <w:rFonts w:eastAsia="Arial"/>
                <w:bCs/>
                <w:iCs/>
                <w:highlight w:val="yellow"/>
              </w:rPr>
              <w:t xml:space="preserve"> arising</w:t>
            </w:r>
            <w:proofErr w:type="gramEnd"/>
            <w:r w:rsidRPr="006465DD">
              <w:rPr>
                <w:rFonts w:eastAsia="Arial"/>
                <w:bCs/>
                <w:iCs/>
                <w:highlight w:val="yellow"/>
              </w:rPr>
              <w:t xml:space="preserve"> from non-</w:t>
            </w:r>
            <w:proofErr w:type="spellStart"/>
            <w:r w:rsidRPr="006465DD">
              <w:rPr>
                <w:rFonts w:eastAsia="Arial"/>
                <w:bCs/>
                <w:iCs/>
                <w:highlight w:val="yellow"/>
              </w:rPr>
              <w:t>fulfillment</w:t>
            </w:r>
            <w:proofErr w:type="spellEnd"/>
            <w:r w:rsidRPr="006465DD">
              <w:rPr>
                <w:rFonts w:eastAsia="Arial"/>
                <w:bCs/>
                <w:iCs/>
                <w:highlight w:val="yellow"/>
              </w:rPr>
              <w:t xml:space="preserve"> of t</w:t>
            </w:r>
            <w:r w:rsidR="009C2FC4" w:rsidRPr="006465DD">
              <w:rPr>
                <w:rFonts w:eastAsia="Arial"/>
                <w:bCs/>
                <w:iCs/>
                <w:highlight w:val="yellow"/>
              </w:rPr>
              <w:t>he obligations set out in this c</w:t>
            </w:r>
            <w:r w:rsidRPr="006465DD">
              <w:rPr>
                <w:rFonts w:eastAsia="Arial"/>
                <w:bCs/>
                <w:iCs/>
                <w:highlight w:val="yellow"/>
              </w:rPr>
              <w:t>lause</w:t>
            </w:r>
            <w:r w:rsidR="009C2FC4" w:rsidRPr="006465DD">
              <w:rPr>
                <w:rFonts w:eastAsia="Arial"/>
                <w:bCs/>
                <w:iCs/>
                <w:highlight w:val="yellow"/>
              </w:rPr>
              <w:t xml:space="preserve"> (Employees)</w:t>
            </w:r>
            <w:r w:rsidRPr="006465DD">
              <w:rPr>
                <w:rFonts w:eastAsia="Arial"/>
                <w:bCs/>
                <w:iCs/>
                <w:highlight w:val="yellow"/>
              </w:rPr>
              <w:t>.</w:t>
            </w:r>
          </w:p>
          <w:p w14:paraId="14693F3F" w14:textId="37ECE627" w:rsidR="00F06198" w:rsidRPr="006465DD" w:rsidRDefault="00F06198" w:rsidP="00CE0F1E">
            <w:pPr>
              <w:spacing w:after="0" w:line="240" w:lineRule="auto"/>
              <w:jc w:val="left"/>
              <w:rPr>
                <w:rFonts w:eastAsia="Arial"/>
                <w:bCs/>
                <w:iCs/>
                <w:highlight w:val="yellow"/>
              </w:rPr>
            </w:pPr>
          </w:p>
          <w:p w14:paraId="24AC0A36" w14:textId="1CD683A6" w:rsidR="006F22D9" w:rsidRPr="006465DD" w:rsidRDefault="006F22D9" w:rsidP="00CE0F1E">
            <w:pPr>
              <w:spacing w:after="0" w:line="240" w:lineRule="auto"/>
              <w:jc w:val="left"/>
              <w:rPr>
                <w:rFonts w:eastAsia="Arial"/>
                <w:bCs/>
                <w:iCs/>
                <w:highlight w:val="yellow"/>
              </w:rPr>
            </w:pPr>
            <w:r w:rsidRPr="006465DD">
              <w:rPr>
                <w:iCs/>
                <w:highlight w:val="yellow"/>
              </w:rPr>
              <w:t xml:space="preserve">Legislative Decree 231/2001: </w:t>
            </w:r>
          </w:p>
          <w:p w14:paraId="7710878A" w14:textId="63EDAB64" w:rsidR="006F22D9" w:rsidRPr="006465DD" w:rsidRDefault="006F22D9" w:rsidP="00CE0F1E">
            <w:pPr>
              <w:spacing w:after="0" w:line="240" w:lineRule="auto"/>
              <w:jc w:val="left"/>
              <w:rPr>
                <w:iCs/>
                <w:highlight w:val="yellow"/>
              </w:rPr>
            </w:pPr>
            <w:r w:rsidRPr="006465DD">
              <w:rPr>
                <w:iCs/>
                <w:highlight w:val="yellow"/>
              </w:rPr>
              <w:br/>
              <w:t xml:space="preserve">The Supplier and </w:t>
            </w:r>
            <w:r w:rsidR="006465DD" w:rsidRPr="006465DD">
              <w:rPr>
                <w:rFonts w:eastAsia="Arial"/>
                <w:bCs/>
                <w:iCs/>
                <w:highlight w:val="yellow"/>
              </w:rPr>
              <w:t>the ODEON Affiliate</w:t>
            </w:r>
            <w:r w:rsidRPr="006465DD">
              <w:rPr>
                <w:iCs/>
                <w:highlight w:val="yellow"/>
              </w:rPr>
              <w:t xml:space="preserve"> declare that they are unaware of any fact relevant for the purposes of Art. 24 and following of Legislative Decree 231/2001, in the phase of negotiations and execution of this Agreement. The Parties also undertake to supervise the implementation of the Services in order to avoid the risk of the commission of crimes provided for by Legislative Decree 231/2001 and to activate, in such case, all the appropriate internal procedures provided for in the Organization, Management and Control Model of UCI, an abstract of which the Supplier may consult on the web site www.ucicinemas.it or a fully copy of which may be requested by the Supplier. Compliance with the principles and rules of conduct contained in the </w:t>
            </w:r>
            <w:proofErr w:type="gramStart"/>
            <w:r w:rsidRPr="006465DD">
              <w:rPr>
                <w:iCs/>
                <w:highlight w:val="yellow"/>
              </w:rPr>
              <w:t>aforementioned Organizational</w:t>
            </w:r>
            <w:proofErr w:type="gramEnd"/>
            <w:r w:rsidRPr="006465DD">
              <w:rPr>
                <w:iCs/>
                <w:highlight w:val="yellow"/>
              </w:rPr>
              <w:t xml:space="preserve"> Model are an essential part of the obligations undert</w:t>
            </w:r>
            <w:r w:rsidR="006465DD" w:rsidRPr="006465DD">
              <w:rPr>
                <w:iCs/>
                <w:highlight w:val="yellow"/>
              </w:rPr>
              <w:t xml:space="preserve">aken by the Supplier towards </w:t>
            </w:r>
            <w:r w:rsidR="006465DD" w:rsidRPr="006465DD">
              <w:rPr>
                <w:rFonts w:eastAsia="Arial"/>
                <w:bCs/>
                <w:iCs/>
                <w:highlight w:val="yellow"/>
              </w:rPr>
              <w:t>the ODEON Affiliate</w:t>
            </w:r>
            <w:r w:rsidRPr="006465DD">
              <w:rPr>
                <w:iCs/>
                <w:highlight w:val="yellow"/>
              </w:rPr>
              <w:t xml:space="preserve"> in connection with the Services under this </w:t>
            </w:r>
            <w:r w:rsidR="007016AF">
              <w:rPr>
                <w:iCs/>
                <w:highlight w:val="yellow"/>
              </w:rPr>
              <w:t xml:space="preserve">Territory </w:t>
            </w:r>
            <w:r w:rsidRPr="006465DD">
              <w:rPr>
                <w:iCs/>
                <w:highlight w:val="yellow"/>
              </w:rPr>
              <w:t>Agreement, also for the effects of art. 1456 of the Civil Code. The violation of only one of the obligations deriving from the said 231 Organizational Model constitutes a serious breach o</w:t>
            </w:r>
            <w:r w:rsidR="006465DD" w:rsidRPr="006465DD">
              <w:rPr>
                <w:iCs/>
                <w:highlight w:val="yellow"/>
              </w:rPr>
              <w:t xml:space="preserve">f contract with the right of </w:t>
            </w:r>
            <w:r w:rsidR="006465DD" w:rsidRPr="006465DD">
              <w:rPr>
                <w:rFonts w:eastAsia="Arial"/>
                <w:bCs/>
                <w:iCs/>
                <w:highlight w:val="yellow"/>
              </w:rPr>
              <w:t>the ODEON Affiliate</w:t>
            </w:r>
            <w:r w:rsidRPr="006465DD">
              <w:rPr>
                <w:iCs/>
                <w:highlight w:val="yellow"/>
              </w:rPr>
              <w:t xml:space="preserve"> to automatically terminate the provision of the Services under this </w:t>
            </w:r>
            <w:r w:rsidR="007016AF">
              <w:rPr>
                <w:iCs/>
                <w:highlight w:val="yellow"/>
              </w:rPr>
              <w:t xml:space="preserve">Territory </w:t>
            </w:r>
            <w:r w:rsidRPr="006465DD">
              <w:rPr>
                <w:iCs/>
                <w:highlight w:val="yellow"/>
              </w:rPr>
              <w:t>Agreement.</w:t>
            </w:r>
          </w:p>
          <w:p w14:paraId="502CB5BD" w14:textId="1CC1EB43" w:rsidR="006F22D9" w:rsidRPr="006465DD" w:rsidRDefault="006F22D9" w:rsidP="00CE0F1E">
            <w:pPr>
              <w:spacing w:after="0" w:line="240" w:lineRule="auto"/>
              <w:jc w:val="left"/>
              <w:rPr>
                <w:rFonts w:eastAsia="Arial"/>
                <w:b/>
                <w:iCs/>
                <w:highlight w:val="yellow"/>
              </w:rPr>
            </w:pPr>
            <w:r w:rsidRPr="006465DD">
              <w:rPr>
                <w:rFonts w:eastAsia="Arial"/>
                <w:b/>
                <w:iCs/>
                <w:highlight w:val="yellow"/>
              </w:rPr>
              <w:t>Withholding Tax</w:t>
            </w:r>
          </w:p>
          <w:p w14:paraId="5E44F032" w14:textId="7627644C" w:rsidR="006F22D9" w:rsidRPr="006465DD" w:rsidRDefault="00F6716B" w:rsidP="00CE0F1E">
            <w:pPr>
              <w:spacing w:after="0" w:line="240" w:lineRule="auto"/>
              <w:jc w:val="left"/>
              <w:rPr>
                <w:rFonts w:eastAsia="Arial"/>
                <w:bCs/>
                <w:iCs/>
                <w:highlight w:val="yellow"/>
              </w:rPr>
            </w:pPr>
            <w:r w:rsidRPr="005B2BEC">
              <w:rPr>
                <w:rFonts w:eastAsia="Arial"/>
                <w:b/>
                <w:bCs/>
                <w:iCs/>
                <w:highlight w:val="yellow"/>
              </w:rPr>
              <w:t xml:space="preserve">[Note: If the Territory Agreement is between UCI Italia and an Italian supplier, this </w:t>
            </w:r>
            <w:proofErr w:type="spellStart"/>
            <w:r w:rsidRPr="005B2BEC">
              <w:rPr>
                <w:rFonts w:eastAsia="Arial"/>
                <w:b/>
                <w:bCs/>
                <w:iCs/>
                <w:highlight w:val="yellow"/>
              </w:rPr>
              <w:t>witholding</w:t>
            </w:r>
            <w:proofErr w:type="spellEnd"/>
            <w:r w:rsidRPr="005B2BEC">
              <w:rPr>
                <w:rFonts w:eastAsia="Arial"/>
                <w:b/>
                <w:bCs/>
                <w:iCs/>
                <w:highlight w:val="yellow"/>
              </w:rPr>
              <w:t xml:space="preserve"> tax clause </w:t>
            </w:r>
            <w:r>
              <w:rPr>
                <w:rFonts w:eastAsia="Arial"/>
                <w:b/>
                <w:bCs/>
                <w:iCs/>
                <w:highlight w:val="yellow"/>
              </w:rPr>
              <w:t>can be removed</w:t>
            </w:r>
            <w:r w:rsidRPr="005B2BEC">
              <w:rPr>
                <w:rFonts w:eastAsia="Arial"/>
                <w:b/>
                <w:bCs/>
                <w:iCs/>
                <w:highlight w:val="yellow"/>
              </w:rPr>
              <w:t>. If the Territory Agreement is between UCI Italia and a supplier based in another territory, please speak to the local finance teams</w:t>
            </w:r>
            <w:r>
              <w:rPr>
                <w:rFonts w:eastAsia="Arial"/>
                <w:b/>
                <w:bCs/>
                <w:iCs/>
                <w:highlight w:val="yellow"/>
              </w:rPr>
              <w:t xml:space="preserve"> (CC Chris Earnshaw)</w:t>
            </w:r>
            <w:r w:rsidRPr="005B2BEC">
              <w:rPr>
                <w:rFonts w:eastAsia="Arial"/>
                <w:b/>
                <w:bCs/>
                <w:iCs/>
                <w:highlight w:val="yellow"/>
              </w:rPr>
              <w:t xml:space="preserve"> to see whether this clause is needed</w:t>
            </w:r>
            <w:r>
              <w:rPr>
                <w:rFonts w:eastAsia="Arial"/>
                <w:bCs/>
                <w:iCs/>
                <w:highlight w:val="yellow"/>
              </w:rPr>
              <w:t xml:space="preserve">.] </w:t>
            </w:r>
            <w:r w:rsidR="006F22D9" w:rsidRPr="006465DD">
              <w:rPr>
                <w:rFonts w:eastAsia="Arial"/>
                <w:bCs/>
                <w:iCs/>
                <w:highlight w:val="yellow"/>
              </w:rPr>
              <w:t xml:space="preserve">In the event any withholding tax is imposed on payments to be made by </w:t>
            </w:r>
            <w:r w:rsidR="006465DD" w:rsidRPr="006465DD">
              <w:rPr>
                <w:rFonts w:eastAsia="Arial"/>
                <w:bCs/>
                <w:iCs/>
                <w:highlight w:val="yellow"/>
              </w:rPr>
              <w:t>the ODEON Affiliate</w:t>
            </w:r>
            <w:r w:rsidR="006F22D9" w:rsidRPr="006465DD">
              <w:rPr>
                <w:rFonts w:eastAsia="Arial"/>
                <w:bCs/>
                <w:iCs/>
                <w:highlight w:val="yellow"/>
              </w:rPr>
              <w:t xml:space="preserve"> to the Supplier under this </w:t>
            </w:r>
            <w:r w:rsidR="007016AF">
              <w:rPr>
                <w:rFonts w:eastAsia="Arial"/>
                <w:bCs/>
                <w:iCs/>
                <w:highlight w:val="yellow"/>
              </w:rPr>
              <w:t>Territ</w:t>
            </w:r>
            <w:r w:rsidR="00066700">
              <w:rPr>
                <w:rFonts w:eastAsia="Arial"/>
                <w:bCs/>
                <w:iCs/>
                <w:highlight w:val="yellow"/>
              </w:rPr>
              <w:t>o</w:t>
            </w:r>
            <w:r w:rsidR="007016AF">
              <w:rPr>
                <w:rFonts w:eastAsia="Arial"/>
                <w:bCs/>
                <w:iCs/>
                <w:highlight w:val="yellow"/>
              </w:rPr>
              <w:t xml:space="preserve">ry </w:t>
            </w:r>
            <w:r w:rsidR="006F22D9" w:rsidRPr="006465DD">
              <w:rPr>
                <w:rFonts w:eastAsia="Arial"/>
                <w:bCs/>
                <w:iCs/>
                <w:highlight w:val="yellow"/>
              </w:rPr>
              <w:t>Agreement, then:</w:t>
            </w:r>
          </w:p>
          <w:p w14:paraId="15BF9485" w14:textId="5CD3AB97" w:rsidR="006F22D9" w:rsidRPr="006465DD" w:rsidRDefault="006465DD" w:rsidP="00CE0F1E">
            <w:pPr>
              <w:spacing w:after="0" w:line="240" w:lineRule="auto"/>
              <w:jc w:val="left"/>
              <w:rPr>
                <w:rFonts w:eastAsia="Arial"/>
                <w:bCs/>
                <w:iCs/>
                <w:highlight w:val="yellow"/>
              </w:rPr>
            </w:pPr>
            <w:r w:rsidRPr="006465DD">
              <w:rPr>
                <w:rFonts w:eastAsia="Arial"/>
                <w:bCs/>
                <w:iCs/>
                <w:highlight w:val="yellow"/>
              </w:rPr>
              <w:t>the ODEON Affiliate</w:t>
            </w:r>
            <w:r w:rsidR="006F22D9" w:rsidRPr="006465DD">
              <w:rPr>
                <w:rFonts w:eastAsia="Arial"/>
                <w:bCs/>
                <w:iCs/>
                <w:highlight w:val="yellow"/>
              </w:rPr>
              <w:t xml:space="preserve"> shall pay to the relevant authority within the period permitted by law the amount of such withholding tax, and pay the relevant invoice to the Supplier net</w:t>
            </w:r>
            <w:r w:rsidRPr="006465DD">
              <w:rPr>
                <w:rFonts w:eastAsia="Arial"/>
                <w:bCs/>
                <w:iCs/>
                <w:highlight w:val="yellow"/>
              </w:rPr>
              <w:t xml:space="preserve"> of such withholding tax and the ODEON Affiliate</w:t>
            </w:r>
            <w:r w:rsidR="006F22D9" w:rsidRPr="006465DD">
              <w:rPr>
                <w:rFonts w:eastAsia="Arial"/>
                <w:bCs/>
                <w:iCs/>
                <w:highlight w:val="yellow"/>
              </w:rPr>
              <w:t xml:space="preserve"> shall forthwith provide the Supplier with documentary evidence of the payment of any such </w:t>
            </w:r>
            <w:proofErr w:type="gramStart"/>
            <w:r w:rsidR="006F22D9" w:rsidRPr="006465DD">
              <w:rPr>
                <w:rFonts w:eastAsia="Arial"/>
                <w:bCs/>
                <w:iCs/>
                <w:highlight w:val="yellow"/>
              </w:rPr>
              <w:t>taxes;</w:t>
            </w:r>
            <w:proofErr w:type="gramEnd"/>
          </w:p>
          <w:p w14:paraId="71B16A6F" w14:textId="562FB24F" w:rsidR="006F22D9" w:rsidRPr="006465DD" w:rsidRDefault="006465DD" w:rsidP="00CE0F1E">
            <w:pPr>
              <w:spacing w:after="0" w:line="240" w:lineRule="auto"/>
              <w:jc w:val="left"/>
              <w:rPr>
                <w:rFonts w:eastAsia="Arial"/>
                <w:bCs/>
                <w:iCs/>
                <w:highlight w:val="yellow"/>
              </w:rPr>
            </w:pPr>
            <w:r w:rsidRPr="006465DD">
              <w:rPr>
                <w:rFonts w:eastAsia="Arial"/>
                <w:bCs/>
                <w:iCs/>
                <w:highlight w:val="yellow"/>
              </w:rPr>
              <w:t>the ODEON Affiliate</w:t>
            </w:r>
            <w:r w:rsidR="006F22D9" w:rsidRPr="006465DD">
              <w:rPr>
                <w:rFonts w:eastAsia="Arial"/>
                <w:bCs/>
                <w:iCs/>
                <w:highlight w:val="yellow"/>
              </w:rPr>
              <w:t xml:space="preserve"> shall provide the Supplier with reasonable assistance in establishing with the relevant authority the amounts which are not subject to such withholding tax;</w:t>
            </w:r>
            <w:r w:rsidR="00F06198" w:rsidRPr="006465DD">
              <w:rPr>
                <w:rFonts w:eastAsia="Arial"/>
                <w:bCs/>
                <w:iCs/>
                <w:highlight w:val="yellow"/>
              </w:rPr>
              <w:t xml:space="preserve"> and</w:t>
            </w:r>
          </w:p>
          <w:p w14:paraId="3E4D2666" w14:textId="62E0E037" w:rsidR="006F22D9" w:rsidRPr="006465DD" w:rsidRDefault="006465DD" w:rsidP="00CE0F1E">
            <w:pPr>
              <w:spacing w:after="0" w:line="240" w:lineRule="auto"/>
              <w:jc w:val="left"/>
              <w:rPr>
                <w:rFonts w:eastAsia="Arial"/>
                <w:bCs/>
                <w:iCs/>
                <w:highlight w:val="yellow"/>
              </w:rPr>
            </w:pPr>
            <w:r w:rsidRPr="006465DD">
              <w:rPr>
                <w:rFonts w:eastAsia="Arial"/>
                <w:bCs/>
                <w:iCs/>
                <w:highlight w:val="yellow"/>
              </w:rPr>
              <w:t>the ODEON Affiliate</w:t>
            </w:r>
            <w:r w:rsidR="006F22D9" w:rsidRPr="006465DD">
              <w:rPr>
                <w:rFonts w:eastAsia="Arial"/>
                <w:bCs/>
                <w:iCs/>
                <w:highlight w:val="yellow"/>
              </w:rPr>
              <w:t xml:space="preserve"> shall provide the Supplier with reasonable assistance in obtaining or providing documents or other information as may be necessary or required to obtain a repayment or</w:t>
            </w:r>
            <w:r w:rsidR="00F06198" w:rsidRPr="006465DD">
              <w:rPr>
                <w:rFonts w:eastAsia="Arial"/>
                <w:bCs/>
                <w:iCs/>
                <w:highlight w:val="yellow"/>
              </w:rPr>
              <w:t xml:space="preserve"> credit of such withholding tax.</w:t>
            </w:r>
          </w:p>
          <w:p w14:paraId="30C6FD7C" w14:textId="2C30B7D2"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In the event of any recovery of part of</w:t>
            </w:r>
            <w:r w:rsidR="006465DD" w:rsidRPr="006465DD">
              <w:rPr>
                <w:rFonts w:eastAsia="Arial"/>
                <w:bCs/>
                <w:iCs/>
                <w:highlight w:val="yellow"/>
              </w:rPr>
              <w:t xml:space="preserve"> all such withholding tax by the ODEON Affiliate, the ODEON Affiliate </w:t>
            </w:r>
            <w:r w:rsidRPr="006465DD">
              <w:rPr>
                <w:rFonts w:eastAsia="Arial"/>
                <w:bCs/>
                <w:iCs/>
                <w:highlight w:val="yellow"/>
              </w:rPr>
              <w:t>shall pay the full amount of such recovery to the Supplier as soon as reasonably practicable.</w:t>
            </w:r>
          </w:p>
          <w:p w14:paraId="5CF73D23" w14:textId="0F0742BE" w:rsidR="006F22D9" w:rsidRPr="006465DD" w:rsidRDefault="006465DD" w:rsidP="00CE0F1E">
            <w:pPr>
              <w:spacing w:after="0" w:line="240" w:lineRule="auto"/>
              <w:jc w:val="left"/>
              <w:rPr>
                <w:rFonts w:eastAsia="Arial"/>
                <w:bCs/>
                <w:iCs/>
                <w:highlight w:val="yellow"/>
              </w:rPr>
            </w:pPr>
            <w:r w:rsidRPr="006465DD">
              <w:rPr>
                <w:rFonts w:eastAsia="Arial"/>
                <w:bCs/>
                <w:iCs/>
                <w:highlight w:val="yellow"/>
              </w:rPr>
              <w:t>The Supplier shall provide the ODEON Affiliate</w:t>
            </w:r>
            <w:r w:rsidR="006F22D9" w:rsidRPr="006465DD">
              <w:rPr>
                <w:rFonts w:eastAsia="Arial"/>
                <w:bCs/>
                <w:iCs/>
                <w:highlight w:val="yellow"/>
              </w:rPr>
              <w:t xml:space="preserve"> with all tax residence certificates as required by Italian Law, in order to allow the application of the reduced withholding percentage for </w:t>
            </w:r>
            <w:proofErr w:type="gramStart"/>
            <w:r w:rsidR="006F22D9" w:rsidRPr="006465DD">
              <w:rPr>
                <w:rFonts w:eastAsia="Arial"/>
                <w:bCs/>
                <w:iCs/>
                <w:highlight w:val="yellow"/>
              </w:rPr>
              <w:t>Non Residence</w:t>
            </w:r>
            <w:proofErr w:type="gramEnd"/>
            <w:r w:rsidR="006F22D9" w:rsidRPr="006465DD">
              <w:rPr>
                <w:rFonts w:eastAsia="Arial"/>
                <w:bCs/>
                <w:iCs/>
                <w:highlight w:val="yellow"/>
              </w:rPr>
              <w:t xml:space="preserve"> Tax agreed in any applicable income tax treaty.</w:t>
            </w:r>
          </w:p>
          <w:p w14:paraId="13F13F4F" w14:textId="2A72C757"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 xml:space="preserve">In the event that the relevant tax authority in Italy imposes withholding tax on payments made to the Supplier under this Agreement where no previous </w:t>
            </w:r>
            <w:r w:rsidR="006465DD" w:rsidRPr="006465DD">
              <w:rPr>
                <w:rFonts w:eastAsia="Arial"/>
                <w:bCs/>
                <w:iCs/>
                <w:highlight w:val="yellow"/>
              </w:rPr>
              <w:t>withholding tax were held by the ODEON Affiliate</w:t>
            </w:r>
            <w:r w:rsidRPr="006465DD">
              <w:rPr>
                <w:rFonts w:eastAsia="Arial"/>
                <w:bCs/>
                <w:iCs/>
                <w:highlight w:val="yellow"/>
              </w:rPr>
              <w:t xml:space="preserve"> on such payments, the </w:t>
            </w:r>
            <w:r w:rsidR="006465DD" w:rsidRPr="006465DD">
              <w:rPr>
                <w:rFonts w:eastAsia="Arial"/>
                <w:bCs/>
                <w:iCs/>
                <w:highlight w:val="yellow"/>
              </w:rPr>
              <w:t>Supplier agrees to reimburse the ODEON Affiliate</w:t>
            </w:r>
            <w:r w:rsidRPr="006465DD">
              <w:rPr>
                <w:rFonts w:eastAsia="Arial"/>
                <w:bCs/>
                <w:iCs/>
                <w:highlight w:val="yellow"/>
              </w:rPr>
              <w:t xml:space="preserve"> for such withholding tax impos</w:t>
            </w:r>
            <w:r w:rsidR="006465DD" w:rsidRPr="006465DD">
              <w:rPr>
                <w:rFonts w:eastAsia="Arial"/>
                <w:bCs/>
                <w:iCs/>
                <w:highlight w:val="yellow"/>
              </w:rPr>
              <w:t xml:space="preserve">ed by the tax authority </w:t>
            </w:r>
            <w:proofErr w:type="gramStart"/>
            <w:r w:rsidR="006465DD" w:rsidRPr="006465DD">
              <w:rPr>
                <w:rFonts w:eastAsia="Arial"/>
                <w:bCs/>
                <w:iCs/>
                <w:highlight w:val="yellow"/>
              </w:rPr>
              <w:t xml:space="preserve">upon </w:t>
            </w:r>
            <w:r w:rsidRPr="006465DD">
              <w:rPr>
                <w:rFonts w:eastAsia="Arial"/>
                <w:bCs/>
                <w:iCs/>
                <w:highlight w:val="yellow"/>
              </w:rPr>
              <w:t xml:space="preserve"> </w:t>
            </w:r>
            <w:r w:rsidR="006465DD" w:rsidRPr="006465DD">
              <w:rPr>
                <w:rFonts w:eastAsia="Arial"/>
                <w:bCs/>
                <w:iCs/>
                <w:highlight w:val="yellow"/>
              </w:rPr>
              <w:t>the</w:t>
            </w:r>
            <w:proofErr w:type="gramEnd"/>
            <w:r w:rsidR="006465DD" w:rsidRPr="006465DD">
              <w:rPr>
                <w:rFonts w:eastAsia="Arial"/>
                <w:bCs/>
                <w:iCs/>
                <w:highlight w:val="yellow"/>
              </w:rPr>
              <w:t xml:space="preserve"> ODEON Affiliate </w:t>
            </w:r>
            <w:r w:rsidRPr="006465DD">
              <w:rPr>
                <w:rFonts w:eastAsia="Arial"/>
                <w:bCs/>
                <w:iCs/>
                <w:highlight w:val="yellow"/>
              </w:rPr>
              <w:t xml:space="preserve">showing to the Supplier evidence of payment request of such withholding tax by the relevant tax authorities in Italy. </w:t>
            </w:r>
          </w:p>
          <w:p w14:paraId="29167A24" w14:textId="54E1C15A" w:rsidR="006F22D9" w:rsidRPr="006465DD" w:rsidRDefault="006F22D9" w:rsidP="00CE0F1E">
            <w:pPr>
              <w:spacing w:after="0" w:line="240" w:lineRule="auto"/>
              <w:jc w:val="left"/>
              <w:rPr>
                <w:rFonts w:eastAsia="Arial"/>
                <w:iCs/>
                <w:highlight w:val="yellow"/>
              </w:rPr>
            </w:pPr>
            <w:r w:rsidRPr="006465DD">
              <w:rPr>
                <w:rFonts w:eastAsia="Arial"/>
                <w:iCs/>
                <w:highlight w:val="yellow"/>
              </w:rPr>
              <w:t>Legislative Decree nº 81/2001:</w:t>
            </w:r>
          </w:p>
          <w:p w14:paraId="5E5872A5" w14:textId="53CDD652"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 xml:space="preserve">Where and to the extent that Legislative Decree n° 81/2001, as amended from time to time, ("Decree 81/2001") apply to the rendering of Services under this </w:t>
            </w:r>
            <w:r w:rsidR="007016AF">
              <w:rPr>
                <w:rFonts w:eastAsia="Arial"/>
                <w:bCs/>
                <w:iCs/>
                <w:highlight w:val="yellow"/>
              </w:rPr>
              <w:t xml:space="preserve">Territory </w:t>
            </w:r>
            <w:r w:rsidRPr="006465DD">
              <w:rPr>
                <w:rFonts w:eastAsia="Arial"/>
                <w:bCs/>
                <w:iCs/>
                <w:highlight w:val="yellow"/>
              </w:rPr>
              <w:t>Agreement, the following provisions shall apply.</w:t>
            </w:r>
          </w:p>
          <w:p w14:paraId="02330D4B" w14:textId="1E4715D1"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 xml:space="preserve"> </w:t>
            </w:r>
          </w:p>
          <w:p w14:paraId="7B91B88E" w14:textId="7FAC2E75"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 xml:space="preserve">The Supplier warrants and undertakes that it has and shall maintain. all the skills, knowledge, </w:t>
            </w:r>
            <w:proofErr w:type="gramStart"/>
            <w:r w:rsidRPr="006465DD">
              <w:rPr>
                <w:rFonts w:eastAsia="Arial"/>
                <w:bCs/>
                <w:iCs/>
                <w:highlight w:val="yellow"/>
              </w:rPr>
              <w:t>experience</w:t>
            </w:r>
            <w:proofErr w:type="gramEnd"/>
            <w:r w:rsidRPr="006465DD">
              <w:rPr>
                <w:rFonts w:eastAsia="Arial"/>
                <w:bCs/>
                <w:iCs/>
                <w:highlight w:val="yellow"/>
              </w:rPr>
              <w:t xml:space="preserve"> and organisational capacity to fulfil the Services in a manner which secures the health and safely of any person affected by the performance of this Agreement all pursuant to Decree 81/2001 and shall:</w:t>
            </w:r>
          </w:p>
          <w:p w14:paraId="20621647" w14:textId="0B7F4CCC" w:rsidR="006F22D9" w:rsidRPr="006465DD" w:rsidRDefault="006F22D9" w:rsidP="00CE0F1E">
            <w:pPr>
              <w:spacing w:after="0" w:line="240" w:lineRule="auto"/>
              <w:jc w:val="left"/>
              <w:rPr>
                <w:rFonts w:eastAsia="Arial"/>
                <w:bCs/>
                <w:iCs/>
                <w:highlight w:val="yellow"/>
              </w:rPr>
            </w:pPr>
          </w:p>
          <w:p w14:paraId="6DFD618E" w14:textId="39F5E85A"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 xml:space="preserve">liaise and co-operate with the various professionals appointed pursuant to Decree 81/20001 to coordinate the rendering of the Services (including, if applicable, the design phase and the works execution phase) and with </w:t>
            </w:r>
            <w:r w:rsidR="006465DD" w:rsidRPr="006465DD">
              <w:rPr>
                <w:rFonts w:eastAsia="Arial"/>
                <w:bCs/>
                <w:iCs/>
                <w:highlight w:val="yellow"/>
              </w:rPr>
              <w:t>the ODEON Affiliate</w:t>
            </w:r>
            <w:r w:rsidRPr="006465DD">
              <w:rPr>
                <w:rFonts w:eastAsia="Arial"/>
                <w:bCs/>
                <w:iCs/>
                <w:highlight w:val="yellow"/>
              </w:rPr>
              <w:t xml:space="preserve"> to allow such parties to fulfil their respective obligations duties or functions incumbent upon them pursuant to Decree </w:t>
            </w:r>
            <w:proofErr w:type="gramStart"/>
            <w:r w:rsidRPr="006465DD">
              <w:rPr>
                <w:rFonts w:eastAsia="Arial"/>
                <w:bCs/>
                <w:iCs/>
                <w:highlight w:val="yellow"/>
              </w:rPr>
              <w:t>81/2001;</w:t>
            </w:r>
            <w:proofErr w:type="gramEnd"/>
          </w:p>
          <w:p w14:paraId="2C947488" w14:textId="01D1EAF5"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 xml:space="preserve">comply with the obligations, duties, restrictions and responsibilities imposed on the Supplier by Decree </w:t>
            </w:r>
            <w:proofErr w:type="gramStart"/>
            <w:r w:rsidRPr="006465DD">
              <w:rPr>
                <w:rFonts w:eastAsia="Arial"/>
                <w:bCs/>
                <w:iCs/>
                <w:highlight w:val="yellow"/>
              </w:rPr>
              <w:t>81/2001;</w:t>
            </w:r>
            <w:proofErr w:type="gramEnd"/>
          </w:p>
          <w:p w14:paraId="56474744" w14:textId="5CC585BC"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comply with the instructions given pursuant to</w:t>
            </w:r>
            <w:r w:rsidR="006465DD" w:rsidRPr="006465DD">
              <w:rPr>
                <w:rFonts w:eastAsia="Arial"/>
                <w:bCs/>
                <w:iCs/>
                <w:highlight w:val="yellow"/>
              </w:rPr>
              <w:t xml:space="preserve"> Decree 81/2001 by the ODEON Affiliate</w:t>
            </w:r>
            <w:r w:rsidRPr="006465DD">
              <w:rPr>
                <w:rFonts w:eastAsia="Arial"/>
                <w:bCs/>
                <w:iCs/>
                <w:highlight w:val="yellow"/>
              </w:rPr>
              <w:t xml:space="preserve"> and by the professionals appointed by the latter pursuant to Decree 81/2001 to coordinate and control the rendering of the Services (including, if applicable the design phase and the works execution phase</w:t>
            </w:r>
            <w:proofErr w:type="gramStart"/>
            <w:r w:rsidRPr="006465DD">
              <w:rPr>
                <w:rFonts w:eastAsia="Arial"/>
                <w:bCs/>
                <w:iCs/>
                <w:highlight w:val="yellow"/>
              </w:rPr>
              <w:t>);</w:t>
            </w:r>
            <w:proofErr w:type="gramEnd"/>
          </w:p>
          <w:p w14:paraId="0785EEF2" w14:textId="3E47D2CA"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coordinate its activities with additional suppliers to ensure, so far as is reasonably practicable, the health and safety of persons carrying out tasks under this Agreement and any persons affected by this</w:t>
            </w:r>
            <w:r w:rsidR="007016AF">
              <w:rPr>
                <w:rFonts w:eastAsia="Arial"/>
                <w:bCs/>
                <w:iCs/>
                <w:highlight w:val="yellow"/>
              </w:rPr>
              <w:t xml:space="preserve"> Territory</w:t>
            </w:r>
            <w:r w:rsidRPr="006465DD">
              <w:rPr>
                <w:rFonts w:eastAsia="Arial"/>
                <w:bCs/>
                <w:iCs/>
                <w:highlight w:val="yellow"/>
              </w:rPr>
              <w:t xml:space="preserve"> Agreement; and</w:t>
            </w:r>
          </w:p>
          <w:p w14:paraId="382C7B54" w14:textId="29B28453" w:rsidR="006F22D9" w:rsidRPr="006465DD" w:rsidRDefault="006F22D9" w:rsidP="00CE0F1E">
            <w:pPr>
              <w:spacing w:after="0" w:line="240" w:lineRule="auto"/>
              <w:jc w:val="left"/>
              <w:rPr>
                <w:rFonts w:eastAsia="Arial"/>
                <w:bCs/>
                <w:iCs/>
                <w:highlight w:val="yellow"/>
              </w:rPr>
            </w:pPr>
            <w:r w:rsidRPr="006465DD">
              <w:rPr>
                <w:rFonts w:eastAsia="Arial"/>
                <w:bCs/>
                <w:iCs/>
                <w:highlight w:val="yellow"/>
              </w:rPr>
              <w:t>take account of and/or apply the general principles of prevention as required by Decree 81/2001."</w:t>
            </w:r>
          </w:p>
          <w:p w14:paraId="1D840EF3" w14:textId="408B3F31" w:rsidR="00441541" w:rsidRPr="001513ED" w:rsidRDefault="00441541" w:rsidP="00CE0F1E">
            <w:pPr>
              <w:spacing w:after="0" w:line="240" w:lineRule="auto"/>
              <w:jc w:val="left"/>
              <w:rPr>
                <w:highlight w:val="yellow"/>
              </w:rPr>
            </w:pPr>
          </w:p>
        </w:tc>
      </w:tr>
      <w:tr w:rsidR="00B06303" w:rsidRPr="00AE2C98" w14:paraId="571D06EC" w14:textId="6A0C7885" w:rsidTr="0013275D">
        <w:trPr>
          <w:trHeight w:val="807"/>
        </w:trPr>
        <w:tc>
          <w:tcPr>
            <w:tcW w:w="2269" w:type="dxa"/>
            <w:shd w:val="clear" w:color="auto" w:fill="D9D9D9" w:themeFill="background1" w:themeFillShade="D9"/>
          </w:tcPr>
          <w:p w14:paraId="635FC444" w14:textId="1672E4CF" w:rsidR="00B06303" w:rsidRPr="00A37560" w:rsidRDefault="00B06303" w:rsidP="00CE0F1E">
            <w:pPr>
              <w:spacing w:after="0" w:line="240" w:lineRule="auto"/>
              <w:jc w:val="left"/>
            </w:pPr>
            <w:r>
              <w:t>Territory Agreement Special Conditions:</w:t>
            </w:r>
          </w:p>
        </w:tc>
        <w:tc>
          <w:tcPr>
            <w:tcW w:w="8646" w:type="dxa"/>
          </w:tcPr>
          <w:p w14:paraId="6BF9541E" w14:textId="06D30FA9" w:rsidR="00B06303" w:rsidRPr="00A37560" w:rsidRDefault="00B06303" w:rsidP="00CE0F1E">
            <w:pPr>
              <w:spacing w:after="0" w:line="240" w:lineRule="auto"/>
              <w:jc w:val="left"/>
              <w:rPr>
                <w:highlight w:val="yellow"/>
              </w:rPr>
            </w:pPr>
            <w:r>
              <w:rPr>
                <w:highlight w:val="yellow"/>
              </w:rPr>
              <w:t>[Please insert or say “none”]</w:t>
            </w:r>
          </w:p>
        </w:tc>
      </w:tr>
    </w:tbl>
    <w:p w14:paraId="0F9F67AD" w14:textId="7B787402" w:rsidR="007F714F" w:rsidRDefault="007F714F" w:rsidP="00CE0F1E">
      <w:pPr>
        <w:spacing w:after="0" w:line="240" w:lineRule="auto"/>
        <w:jc w:val="left"/>
        <w:rPr>
          <w:rStyle w:val="Strong"/>
        </w:rPr>
      </w:pPr>
    </w:p>
    <w:p w14:paraId="71590673" w14:textId="57076DEE" w:rsidR="00430845" w:rsidRDefault="00430845" w:rsidP="00CE0F1E">
      <w:pPr>
        <w:spacing w:after="0" w:line="240" w:lineRule="auto"/>
        <w:jc w:val="left"/>
        <w:rPr>
          <w:rStyle w:val="Strong"/>
        </w:rPr>
      </w:pPr>
    </w:p>
    <w:tbl>
      <w:tblPr>
        <w:tblW w:w="0" w:type="auto"/>
        <w:tblLook w:val="0000" w:firstRow="0" w:lastRow="0" w:firstColumn="0" w:lastColumn="0" w:noHBand="0" w:noVBand="0"/>
      </w:tblPr>
      <w:tblGrid>
        <w:gridCol w:w="4454"/>
        <w:gridCol w:w="4791"/>
      </w:tblGrid>
      <w:tr w:rsidR="00B810A6" w:rsidRPr="00A37560" w14:paraId="4407AD78" w14:textId="77777777" w:rsidTr="00430845">
        <w:trPr>
          <w:cantSplit/>
        </w:trPr>
        <w:tc>
          <w:tcPr>
            <w:tcW w:w="4454" w:type="dxa"/>
          </w:tcPr>
          <w:p w14:paraId="7F59693A" w14:textId="4C98AC74" w:rsidR="00DC239B" w:rsidRPr="00A37560" w:rsidRDefault="00DC239B" w:rsidP="00CE0F1E">
            <w:pPr>
              <w:spacing w:after="0" w:line="240" w:lineRule="auto"/>
              <w:jc w:val="left"/>
            </w:pPr>
            <w:r w:rsidRPr="00A37560">
              <w:t xml:space="preserve">Signed on behalf of </w:t>
            </w:r>
            <w:r w:rsidRPr="00A37560">
              <w:rPr>
                <w:b/>
              </w:rPr>
              <w:t>ODEON</w:t>
            </w:r>
            <w:r w:rsidR="006712EA">
              <w:rPr>
                <w:b/>
              </w:rPr>
              <w:t xml:space="preserve"> Affiliate</w:t>
            </w:r>
            <w:r w:rsidRPr="00A37560">
              <w:rPr>
                <w:b/>
              </w:rPr>
              <w:t>:</w:t>
            </w:r>
          </w:p>
        </w:tc>
        <w:tc>
          <w:tcPr>
            <w:tcW w:w="4791" w:type="dxa"/>
          </w:tcPr>
          <w:p w14:paraId="2426D53A" w14:textId="21137E93" w:rsidR="00DC239B" w:rsidRPr="00A37560" w:rsidRDefault="00DC239B" w:rsidP="00CE0F1E">
            <w:pPr>
              <w:spacing w:after="0" w:line="240" w:lineRule="auto"/>
              <w:jc w:val="left"/>
            </w:pPr>
            <w:r w:rsidRPr="00A37560">
              <w:t>……………………………………………………</w:t>
            </w:r>
          </w:p>
        </w:tc>
      </w:tr>
      <w:tr w:rsidR="00B810A6" w:rsidRPr="00A37560" w14:paraId="5742BC16" w14:textId="77777777" w:rsidTr="00430845">
        <w:trPr>
          <w:cantSplit/>
        </w:trPr>
        <w:tc>
          <w:tcPr>
            <w:tcW w:w="4454" w:type="dxa"/>
          </w:tcPr>
          <w:p w14:paraId="18E78D3D" w14:textId="2936A9A2" w:rsidR="00DC239B" w:rsidRPr="00A37560" w:rsidRDefault="00DC239B" w:rsidP="00CE0F1E">
            <w:pPr>
              <w:spacing w:after="0" w:line="240" w:lineRule="auto"/>
              <w:jc w:val="left"/>
            </w:pPr>
            <w:r w:rsidRPr="00A37560">
              <w:t>Name:</w:t>
            </w:r>
          </w:p>
        </w:tc>
        <w:tc>
          <w:tcPr>
            <w:tcW w:w="4791" w:type="dxa"/>
          </w:tcPr>
          <w:p w14:paraId="06222206" w14:textId="473932CD" w:rsidR="00DC239B" w:rsidRPr="00A37560" w:rsidRDefault="00DC239B" w:rsidP="00CE0F1E">
            <w:pPr>
              <w:spacing w:after="0" w:line="240" w:lineRule="auto"/>
              <w:jc w:val="left"/>
            </w:pPr>
            <w:r w:rsidRPr="00A37560">
              <w:t>……………………………………………………</w:t>
            </w:r>
          </w:p>
        </w:tc>
      </w:tr>
      <w:tr w:rsidR="00B810A6" w:rsidRPr="00A37560" w14:paraId="181AEBD0" w14:textId="77777777" w:rsidTr="00430845">
        <w:trPr>
          <w:cantSplit/>
        </w:trPr>
        <w:tc>
          <w:tcPr>
            <w:tcW w:w="4454" w:type="dxa"/>
          </w:tcPr>
          <w:p w14:paraId="570226A3" w14:textId="7261BB28" w:rsidR="00DC239B" w:rsidRPr="00A37560" w:rsidRDefault="00DC239B" w:rsidP="00CE0F1E">
            <w:pPr>
              <w:spacing w:after="0" w:line="240" w:lineRule="auto"/>
              <w:jc w:val="left"/>
            </w:pPr>
            <w:r w:rsidRPr="00A37560">
              <w:t>Position:</w:t>
            </w:r>
          </w:p>
        </w:tc>
        <w:tc>
          <w:tcPr>
            <w:tcW w:w="4791" w:type="dxa"/>
          </w:tcPr>
          <w:p w14:paraId="08911415" w14:textId="3A71DAF1" w:rsidR="00DC239B" w:rsidRPr="00A37560" w:rsidRDefault="00DC239B" w:rsidP="00CE0F1E">
            <w:pPr>
              <w:spacing w:after="0" w:line="240" w:lineRule="auto"/>
              <w:jc w:val="left"/>
              <w:rPr>
                <w:b/>
                <w:bCs/>
              </w:rPr>
            </w:pPr>
            <w:r w:rsidRPr="00A37560">
              <w:t>…………………………………………</w:t>
            </w:r>
          </w:p>
        </w:tc>
      </w:tr>
      <w:tr w:rsidR="00B810A6" w:rsidRPr="00A37560" w14:paraId="3A63CC35" w14:textId="77777777" w:rsidTr="00430845">
        <w:trPr>
          <w:cantSplit/>
        </w:trPr>
        <w:tc>
          <w:tcPr>
            <w:tcW w:w="4454" w:type="dxa"/>
          </w:tcPr>
          <w:p w14:paraId="0E280A4A" w14:textId="5331A060" w:rsidR="00DC239B" w:rsidRPr="00A37560" w:rsidRDefault="00DC239B" w:rsidP="00CE0F1E">
            <w:pPr>
              <w:spacing w:after="0" w:line="240" w:lineRule="auto"/>
              <w:jc w:val="left"/>
            </w:pPr>
            <w:r w:rsidRPr="00A37560">
              <w:t>Date:</w:t>
            </w:r>
          </w:p>
        </w:tc>
        <w:tc>
          <w:tcPr>
            <w:tcW w:w="4791" w:type="dxa"/>
          </w:tcPr>
          <w:p w14:paraId="311F823D" w14:textId="55649AA2" w:rsidR="00DC239B" w:rsidRPr="00A37560" w:rsidRDefault="00DC239B" w:rsidP="00CE0F1E">
            <w:pPr>
              <w:spacing w:after="0" w:line="240" w:lineRule="auto"/>
              <w:jc w:val="left"/>
            </w:pPr>
            <w:r w:rsidRPr="00A37560">
              <w:t>……………………………………………………</w:t>
            </w:r>
          </w:p>
        </w:tc>
      </w:tr>
    </w:tbl>
    <w:p w14:paraId="707DE5DC" w14:textId="77777777" w:rsidR="005A6EC7" w:rsidRDefault="005A6EC7" w:rsidP="00CE0F1E">
      <w:pPr>
        <w:spacing w:after="0" w:line="240" w:lineRule="auto"/>
        <w:jc w:val="left"/>
        <w:rPr>
          <w:highlight w:val="yellow"/>
        </w:rPr>
      </w:pPr>
    </w:p>
    <w:p w14:paraId="07755530" w14:textId="1983CDE1" w:rsidR="00DC239B" w:rsidRDefault="00430845" w:rsidP="00CE0F1E">
      <w:pPr>
        <w:spacing w:after="0" w:line="240" w:lineRule="auto"/>
        <w:jc w:val="left"/>
      </w:pPr>
      <w:r w:rsidRPr="003035E3">
        <w:rPr>
          <w:highlight w:val="yellow"/>
        </w:rPr>
        <w:t xml:space="preserve">[Note: For </w:t>
      </w:r>
      <w:r w:rsidR="00441541">
        <w:rPr>
          <w:highlight w:val="yellow"/>
        </w:rPr>
        <w:t>Spain</w:t>
      </w:r>
      <w:r w:rsidR="00872919">
        <w:rPr>
          <w:highlight w:val="yellow"/>
        </w:rPr>
        <w:t xml:space="preserve">, </w:t>
      </w:r>
      <w:r w:rsidR="003035E3" w:rsidRPr="003035E3">
        <w:rPr>
          <w:highlight w:val="yellow"/>
        </w:rPr>
        <w:t>Portugal</w:t>
      </w:r>
      <w:r w:rsidR="006465DD">
        <w:rPr>
          <w:highlight w:val="yellow"/>
        </w:rPr>
        <w:t xml:space="preserve"> and Italy</w:t>
      </w:r>
      <w:r w:rsidRPr="003035E3">
        <w:rPr>
          <w:highlight w:val="yellow"/>
        </w:rPr>
        <w:t xml:space="preserve"> 2 signatures are required so you will need 2 signature blocks</w:t>
      </w:r>
      <w:r w:rsidR="003035E3" w:rsidRPr="003035E3">
        <w:rPr>
          <w:highlight w:val="yellow"/>
        </w:rPr>
        <w:t>. For the other territories only one signatory is needed so you can delete the second execution block</w:t>
      </w:r>
      <w:r w:rsidRPr="003035E3">
        <w:rPr>
          <w:highlight w:val="yellow"/>
        </w:rPr>
        <w:t>]</w:t>
      </w:r>
      <w:r>
        <w:t xml:space="preserve"> </w:t>
      </w:r>
    </w:p>
    <w:p w14:paraId="1DE29BE8" w14:textId="77777777" w:rsidR="005A6EC7" w:rsidRDefault="005A6EC7" w:rsidP="00CE0F1E">
      <w:pPr>
        <w:spacing w:after="0" w:line="240" w:lineRule="auto"/>
        <w:jc w:val="left"/>
      </w:pPr>
    </w:p>
    <w:tbl>
      <w:tblPr>
        <w:tblW w:w="0" w:type="auto"/>
        <w:tblLook w:val="0000" w:firstRow="0" w:lastRow="0" w:firstColumn="0" w:lastColumn="0" w:noHBand="0" w:noVBand="0"/>
      </w:tblPr>
      <w:tblGrid>
        <w:gridCol w:w="4454"/>
        <w:gridCol w:w="4791"/>
      </w:tblGrid>
      <w:tr w:rsidR="00B810A6" w:rsidRPr="00A37560" w14:paraId="2E52EAD0" w14:textId="77777777" w:rsidTr="00D30981">
        <w:trPr>
          <w:cantSplit/>
        </w:trPr>
        <w:tc>
          <w:tcPr>
            <w:tcW w:w="4454" w:type="dxa"/>
          </w:tcPr>
          <w:p w14:paraId="3B51B49B" w14:textId="3DB32ED8" w:rsidR="003035E3" w:rsidRPr="00A37560" w:rsidRDefault="003035E3" w:rsidP="00CE0F1E">
            <w:pPr>
              <w:spacing w:after="0" w:line="240" w:lineRule="auto"/>
              <w:jc w:val="left"/>
            </w:pPr>
            <w:r>
              <w:t>[</w:t>
            </w:r>
            <w:r w:rsidRPr="00A37560">
              <w:t xml:space="preserve">Signed on behalf of </w:t>
            </w:r>
            <w:r w:rsidRPr="00A37560">
              <w:rPr>
                <w:b/>
              </w:rPr>
              <w:t>ODEON</w:t>
            </w:r>
            <w:r>
              <w:rPr>
                <w:b/>
              </w:rPr>
              <w:t xml:space="preserve"> Affiliate</w:t>
            </w:r>
            <w:r w:rsidRPr="00A37560">
              <w:rPr>
                <w:b/>
              </w:rPr>
              <w:t>:</w:t>
            </w:r>
          </w:p>
        </w:tc>
        <w:tc>
          <w:tcPr>
            <w:tcW w:w="4791" w:type="dxa"/>
          </w:tcPr>
          <w:p w14:paraId="488A718E" w14:textId="3AA3F618" w:rsidR="003035E3" w:rsidRPr="00A37560" w:rsidRDefault="003035E3" w:rsidP="00CE0F1E">
            <w:pPr>
              <w:spacing w:after="0" w:line="240" w:lineRule="auto"/>
              <w:jc w:val="left"/>
            </w:pPr>
            <w:r w:rsidRPr="00A37560">
              <w:t>……………………………………………………</w:t>
            </w:r>
          </w:p>
        </w:tc>
      </w:tr>
      <w:tr w:rsidR="00B810A6" w:rsidRPr="00A37560" w14:paraId="56C65658" w14:textId="77777777" w:rsidTr="00D30981">
        <w:trPr>
          <w:cantSplit/>
        </w:trPr>
        <w:tc>
          <w:tcPr>
            <w:tcW w:w="4454" w:type="dxa"/>
          </w:tcPr>
          <w:p w14:paraId="7F668A54" w14:textId="7B7FFC16" w:rsidR="003035E3" w:rsidRPr="00A37560" w:rsidRDefault="003035E3" w:rsidP="00CE0F1E">
            <w:pPr>
              <w:spacing w:after="0" w:line="240" w:lineRule="auto"/>
              <w:jc w:val="left"/>
            </w:pPr>
            <w:r w:rsidRPr="00A37560">
              <w:t>Name:</w:t>
            </w:r>
          </w:p>
        </w:tc>
        <w:tc>
          <w:tcPr>
            <w:tcW w:w="4791" w:type="dxa"/>
          </w:tcPr>
          <w:p w14:paraId="1BD5B281" w14:textId="500DEA3D" w:rsidR="003035E3" w:rsidRPr="00A37560" w:rsidRDefault="003035E3" w:rsidP="00CE0F1E">
            <w:pPr>
              <w:spacing w:after="0" w:line="240" w:lineRule="auto"/>
              <w:jc w:val="left"/>
            </w:pPr>
            <w:r w:rsidRPr="00A37560">
              <w:t>……………………………………………………</w:t>
            </w:r>
          </w:p>
        </w:tc>
      </w:tr>
      <w:tr w:rsidR="00B810A6" w:rsidRPr="00A37560" w14:paraId="006EA56A" w14:textId="77777777" w:rsidTr="00D30981">
        <w:trPr>
          <w:cantSplit/>
        </w:trPr>
        <w:tc>
          <w:tcPr>
            <w:tcW w:w="4454" w:type="dxa"/>
          </w:tcPr>
          <w:p w14:paraId="25EB7096" w14:textId="6AB4013F" w:rsidR="003035E3" w:rsidRPr="00A37560" w:rsidRDefault="003035E3" w:rsidP="00CE0F1E">
            <w:pPr>
              <w:spacing w:after="0" w:line="240" w:lineRule="auto"/>
              <w:jc w:val="left"/>
            </w:pPr>
            <w:r w:rsidRPr="00A37560">
              <w:t>Position:</w:t>
            </w:r>
          </w:p>
        </w:tc>
        <w:tc>
          <w:tcPr>
            <w:tcW w:w="4791" w:type="dxa"/>
          </w:tcPr>
          <w:p w14:paraId="544AFCD6" w14:textId="2E1587CF" w:rsidR="003035E3" w:rsidRPr="00A37560" w:rsidRDefault="003035E3" w:rsidP="00CE0F1E">
            <w:pPr>
              <w:spacing w:after="0" w:line="240" w:lineRule="auto"/>
              <w:jc w:val="left"/>
              <w:rPr>
                <w:b/>
                <w:bCs/>
              </w:rPr>
            </w:pPr>
            <w:r w:rsidRPr="00A37560">
              <w:t>…………………………………………</w:t>
            </w:r>
          </w:p>
        </w:tc>
      </w:tr>
      <w:tr w:rsidR="00B810A6" w:rsidRPr="00A37560" w14:paraId="00DE6732" w14:textId="77777777" w:rsidTr="00D30981">
        <w:trPr>
          <w:cantSplit/>
        </w:trPr>
        <w:tc>
          <w:tcPr>
            <w:tcW w:w="4454" w:type="dxa"/>
          </w:tcPr>
          <w:p w14:paraId="37D7578C" w14:textId="187DFFDA" w:rsidR="003035E3" w:rsidRPr="00A37560" w:rsidRDefault="003035E3" w:rsidP="00CE0F1E">
            <w:pPr>
              <w:spacing w:after="0" w:line="240" w:lineRule="auto"/>
              <w:jc w:val="left"/>
            </w:pPr>
            <w:r w:rsidRPr="00A37560">
              <w:t>Date:</w:t>
            </w:r>
          </w:p>
        </w:tc>
        <w:tc>
          <w:tcPr>
            <w:tcW w:w="4791" w:type="dxa"/>
          </w:tcPr>
          <w:p w14:paraId="5B4664FB" w14:textId="438D0F84" w:rsidR="003035E3" w:rsidRPr="00A37560" w:rsidRDefault="003035E3" w:rsidP="00CE0F1E">
            <w:pPr>
              <w:spacing w:after="0" w:line="240" w:lineRule="auto"/>
              <w:jc w:val="left"/>
            </w:pPr>
            <w:r w:rsidRPr="00A37560">
              <w:t>……………………………………………………</w:t>
            </w:r>
            <w:r>
              <w:t xml:space="preserve">] </w:t>
            </w:r>
          </w:p>
        </w:tc>
      </w:tr>
    </w:tbl>
    <w:p w14:paraId="3CD1410D" w14:textId="2A4CDD9D" w:rsidR="003035E3" w:rsidRPr="00A37560" w:rsidRDefault="003035E3" w:rsidP="00CE0F1E">
      <w:pPr>
        <w:spacing w:after="0" w:line="240" w:lineRule="auto"/>
        <w:jc w:val="left"/>
      </w:pPr>
    </w:p>
    <w:tbl>
      <w:tblPr>
        <w:tblW w:w="0" w:type="auto"/>
        <w:tblLook w:val="0000" w:firstRow="0" w:lastRow="0" w:firstColumn="0" w:lastColumn="0" w:noHBand="0" w:noVBand="0"/>
      </w:tblPr>
      <w:tblGrid>
        <w:gridCol w:w="4450"/>
        <w:gridCol w:w="4795"/>
      </w:tblGrid>
      <w:tr w:rsidR="00B810A6" w:rsidRPr="00A37560" w14:paraId="6CD9DFC3" w14:textId="77777777" w:rsidTr="00430845">
        <w:trPr>
          <w:cantSplit/>
        </w:trPr>
        <w:tc>
          <w:tcPr>
            <w:tcW w:w="4450" w:type="dxa"/>
          </w:tcPr>
          <w:p w14:paraId="42B9751A" w14:textId="4D3E4F55" w:rsidR="00DC239B" w:rsidRPr="00A37560" w:rsidRDefault="00DC239B" w:rsidP="00CE0F1E">
            <w:pPr>
              <w:spacing w:after="0" w:line="240" w:lineRule="auto"/>
              <w:jc w:val="left"/>
            </w:pPr>
            <w:r w:rsidRPr="00A37560">
              <w:t xml:space="preserve">Signed on behalf of </w:t>
            </w:r>
            <w:r w:rsidRPr="00A37560">
              <w:rPr>
                <w:b/>
              </w:rPr>
              <w:t>Supplier:</w:t>
            </w:r>
            <w:r>
              <w:rPr>
                <w:b/>
              </w:rPr>
              <w:t xml:space="preserve"> </w:t>
            </w:r>
          </w:p>
        </w:tc>
        <w:tc>
          <w:tcPr>
            <w:tcW w:w="4795" w:type="dxa"/>
          </w:tcPr>
          <w:p w14:paraId="5FCE3711" w14:textId="5A1045D2" w:rsidR="00DC239B" w:rsidRPr="00A37560" w:rsidRDefault="00DC239B" w:rsidP="00CE0F1E">
            <w:pPr>
              <w:spacing w:after="0" w:line="240" w:lineRule="auto"/>
              <w:jc w:val="left"/>
            </w:pPr>
            <w:r w:rsidRPr="00A37560">
              <w:t>……………………………………………………</w:t>
            </w:r>
          </w:p>
        </w:tc>
      </w:tr>
      <w:tr w:rsidR="00B810A6" w:rsidRPr="00A37560" w14:paraId="30B48CED" w14:textId="77777777" w:rsidTr="00430845">
        <w:trPr>
          <w:cantSplit/>
        </w:trPr>
        <w:tc>
          <w:tcPr>
            <w:tcW w:w="4450" w:type="dxa"/>
          </w:tcPr>
          <w:p w14:paraId="3BDD0AA4" w14:textId="1AF7B7C3" w:rsidR="00DC239B" w:rsidRPr="00A37560" w:rsidRDefault="00DC239B" w:rsidP="00CE0F1E">
            <w:pPr>
              <w:spacing w:after="0" w:line="240" w:lineRule="auto"/>
              <w:jc w:val="left"/>
            </w:pPr>
            <w:r w:rsidRPr="00A37560">
              <w:t>Name:</w:t>
            </w:r>
          </w:p>
        </w:tc>
        <w:tc>
          <w:tcPr>
            <w:tcW w:w="4795" w:type="dxa"/>
          </w:tcPr>
          <w:p w14:paraId="29EDFC16" w14:textId="4C3CE5D8" w:rsidR="00DC239B" w:rsidRPr="00A37560" w:rsidRDefault="00DC239B" w:rsidP="00CE0F1E">
            <w:pPr>
              <w:spacing w:after="0" w:line="240" w:lineRule="auto"/>
              <w:jc w:val="left"/>
            </w:pPr>
            <w:r w:rsidRPr="00A37560">
              <w:t>……………………………………………………</w:t>
            </w:r>
          </w:p>
        </w:tc>
      </w:tr>
      <w:tr w:rsidR="00B810A6" w:rsidRPr="00A37560" w14:paraId="4119C60C" w14:textId="77777777" w:rsidTr="00430845">
        <w:trPr>
          <w:cantSplit/>
        </w:trPr>
        <w:tc>
          <w:tcPr>
            <w:tcW w:w="4450" w:type="dxa"/>
          </w:tcPr>
          <w:p w14:paraId="77FEEF17" w14:textId="7B8606BB" w:rsidR="00DC239B" w:rsidRPr="00A37560" w:rsidRDefault="00DC239B" w:rsidP="00CE0F1E">
            <w:pPr>
              <w:spacing w:after="0" w:line="240" w:lineRule="auto"/>
              <w:jc w:val="left"/>
            </w:pPr>
            <w:r w:rsidRPr="00A37560">
              <w:t>Position:</w:t>
            </w:r>
          </w:p>
        </w:tc>
        <w:tc>
          <w:tcPr>
            <w:tcW w:w="4795" w:type="dxa"/>
          </w:tcPr>
          <w:p w14:paraId="0A274C61" w14:textId="76414E95" w:rsidR="00DC239B" w:rsidRPr="00A37560" w:rsidRDefault="00DC239B" w:rsidP="00CE0F1E">
            <w:pPr>
              <w:spacing w:after="0" w:line="240" w:lineRule="auto"/>
              <w:jc w:val="left"/>
              <w:rPr>
                <w:b/>
                <w:bCs/>
              </w:rPr>
            </w:pPr>
            <w:r w:rsidRPr="00A37560">
              <w:t>…………………………………………</w:t>
            </w:r>
          </w:p>
        </w:tc>
      </w:tr>
      <w:tr w:rsidR="00B810A6" w:rsidRPr="00A37560" w14:paraId="66D84D9D" w14:textId="77777777" w:rsidTr="00430845">
        <w:trPr>
          <w:cantSplit/>
        </w:trPr>
        <w:tc>
          <w:tcPr>
            <w:tcW w:w="4450" w:type="dxa"/>
          </w:tcPr>
          <w:p w14:paraId="30C320F2" w14:textId="100853F1" w:rsidR="00DC239B" w:rsidRPr="00A37560" w:rsidRDefault="00DC239B" w:rsidP="00CE0F1E">
            <w:pPr>
              <w:spacing w:after="0" w:line="240" w:lineRule="auto"/>
              <w:jc w:val="left"/>
            </w:pPr>
            <w:r w:rsidRPr="00A37560">
              <w:t>Date:</w:t>
            </w:r>
          </w:p>
        </w:tc>
        <w:tc>
          <w:tcPr>
            <w:tcW w:w="4795" w:type="dxa"/>
          </w:tcPr>
          <w:p w14:paraId="48D3A5A0" w14:textId="63E4F31C" w:rsidR="00DC239B" w:rsidRPr="00A37560" w:rsidRDefault="00DC239B" w:rsidP="00CE0F1E">
            <w:pPr>
              <w:spacing w:after="0" w:line="240" w:lineRule="auto"/>
              <w:jc w:val="left"/>
            </w:pPr>
            <w:r w:rsidRPr="00A37560">
              <w:t>……………………………………………………</w:t>
            </w:r>
          </w:p>
        </w:tc>
      </w:tr>
    </w:tbl>
    <w:p w14:paraId="7992A908" w14:textId="77777777" w:rsidR="00695A9B" w:rsidRDefault="00695A9B" w:rsidP="00CE0F1E">
      <w:pPr>
        <w:spacing w:after="0" w:line="240" w:lineRule="auto"/>
        <w:jc w:val="left"/>
        <w:rPr>
          <w:rStyle w:val="Strong"/>
        </w:rPr>
      </w:pPr>
    </w:p>
    <w:p w14:paraId="5B6F8AA9" w14:textId="77777777" w:rsidR="00695A9B" w:rsidRDefault="00695A9B">
      <w:pPr>
        <w:spacing w:after="0" w:line="240" w:lineRule="auto"/>
        <w:jc w:val="left"/>
        <w:rPr>
          <w:rStyle w:val="Strong"/>
        </w:rPr>
      </w:pPr>
      <w:r>
        <w:rPr>
          <w:rStyle w:val="Strong"/>
        </w:rPr>
        <w:br w:type="page"/>
      </w:r>
    </w:p>
    <w:p w14:paraId="7A99D59D" w14:textId="0A6B8F92" w:rsidR="00D36B54" w:rsidRDefault="00D02B88" w:rsidP="00695A9B">
      <w:pPr>
        <w:spacing w:after="0" w:line="240" w:lineRule="auto"/>
        <w:jc w:val="center"/>
        <w:rPr>
          <w:rStyle w:val="Strong"/>
        </w:rPr>
      </w:pPr>
      <w:r>
        <w:rPr>
          <w:rStyle w:val="Strong"/>
        </w:rPr>
        <w:t>SCHEDULE 1</w:t>
      </w:r>
    </w:p>
    <w:p w14:paraId="7AA4D727" w14:textId="25B7C8AF" w:rsidR="00940E15" w:rsidRDefault="00940E15" w:rsidP="00695A9B">
      <w:pPr>
        <w:spacing w:after="0" w:line="240" w:lineRule="auto"/>
        <w:jc w:val="center"/>
        <w:rPr>
          <w:rStyle w:val="Strong"/>
        </w:rPr>
      </w:pPr>
      <w:r w:rsidRPr="00F846A7">
        <w:rPr>
          <w:rStyle w:val="Strong"/>
        </w:rPr>
        <w:t>SERVICE</w:t>
      </w:r>
      <w:r w:rsidR="009952FD" w:rsidRPr="00F846A7">
        <w:rPr>
          <w:rStyle w:val="Strong"/>
        </w:rPr>
        <w:t>S</w:t>
      </w:r>
      <w:r w:rsidR="00D31F1F" w:rsidRPr="00F846A7">
        <w:rPr>
          <w:rStyle w:val="Strong"/>
        </w:rPr>
        <w:t>,</w:t>
      </w:r>
      <w:r w:rsidR="009952FD" w:rsidRPr="00F846A7">
        <w:rPr>
          <w:rStyle w:val="Strong"/>
        </w:rPr>
        <w:t xml:space="preserve"> </w:t>
      </w:r>
      <w:r w:rsidR="00531E08" w:rsidRPr="00F846A7">
        <w:rPr>
          <w:rStyle w:val="Strong"/>
        </w:rPr>
        <w:t>DELIVERABLES</w:t>
      </w:r>
      <w:r w:rsidR="00D31F1F" w:rsidRPr="00F846A7">
        <w:rPr>
          <w:rStyle w:val="Strong"/>
        </w:rPr>
        <w:t xml:space="preserve"> &amp; </w:t>
      </w:r>
      <w:r w:rsidR="00460952">
        <w:rPr>
          <w:rStyle w:val="Strong"/>
        </w:rPr>
        <w:t>DEADLINES</w:t>
      </w:r>
    </w:p>
    <w:p w14:paraId="3E7BC6EC" w14:textId="77777777" w:rsidR="00695A9B" w:rsidRPr="00F846A7" w:rsidRDefault="00695A9B" w:rsidP="00695A9B">
      <w:pPr>
        <w:spacing w:after="0" w:line="240" w:lineRule="auto"/>
        <w:jc w:val="center"/>
        <w:rPr>
          <w:rStyle w:val="Strong"/>
        </w:rPr>
      </w:pPr>
    </w:p>
    <w:tbl>
      <w:tblPr>
        <w:tblStyle w:val="TableGrid"/>
        <w:tblW w:w="0" w:type="auto"/>
        <w:tblLook w:val="04A0" w:firstRow="1" w:lastRow="0" w:firstColumn="1" w:lastColumn="0" w:noHBand="0" w:noVBand="1"/>
      </w:tblPr>
      <w:tblGrid>
        <w:gridCol w:w="3254"/>
        <w:gridCol w:w="5989"/>
      </w:tblGrid>
      <w:tr w:rsidR="00B810A6" w:rsidRPr="00A37560" w14:paraId="3E5579F2" w14:textId="77777777" w:rsidTr="00F846A7">
        <w:tc>
          <w:tcPr>
            <w:tcW w:w="3254" w:type="dxa"/>
            <w:shd w:val="clear" w:color="auto" w:fill="D9D9D9" w:themeFill="background1" w:themeFillShade="D9"/>
          </w:tcPr>
          <w:p w14:paraId="20DEDB65" w14:textId="10D6D091" w:rsidR="00B24966" w:rsidRPr="00A37560" w:rsidRDefault="00B24966" w:rsidP="00CE0F1E">
            <w:pPr>
              <w:spacing w:after="0" w:line="240" w:lineRule="auto"/>
              <w:jc w:val="left"/>
            </w:pPr>
            <w:r w:rsidRPr="00A37560">
              <w:t>Services:</w:t>
            </w:r>
          </w:p>
          <w:p w14:paraId="20937EA5" w14:textId="1C0C17A1" w:rsidR="00B24966" w:rsidRPr="00A37560" w:rsidRDefault="00B24966" w:rsidP="00CE0F1E">
            <w:pPr>
              <w:spacing w:after="0" w:line="240" w:lineRule="auto"/>
              <w:jc w:val="left"/>
            </w:pPr>
          </w:p>
        </w:tc>
        <w:tc>
          <w:tcPr>
            <w:tcW w:w="5989" w:type="dxa"/>
          </w:tcPr>
          <w:p w14:paraId="1E3094AA" w14:textId="1D45A458" w:rsidR="00695A9B" w:rsidRPr="00730F51" w:rsidRDefault="00695A9B" w:rsidP="00695A9B">
            <w:pPr>
              <w:spacing w:line="240" w:lineRule="auto"/>
              <w:rPr>
                <w:highlight w:val="yellow"/>
              </w:rPr>
            </w:pPr>
            <w:r>
              <w:rPr>
                <w:highlight w:val="yellow"/>
              </w:rPr>
              <w:t>[</w:t>
            </w:r>
            <w:r w:rsidRPr="00A37560">
              <w:rPr>
                <w:highlight w:val="yellow"/>
              </w:rPr>
              <w:t>Insert</w:t>
            </w:r>
            <w:r>
              <w:rPr>
                <w:highlight w:val="yellow"/>
              </w:rPr>
              <w:t xml:space="preserve"> a full </w:t>
            </w:r>
            <w:proofErr w:type="gramStart"/>
            <w:r>
              <w:rPr>
                <w:highlight w:val="yellow"/>
              </w:rPr>
              <w:t>explanation  of</w:t>
            </w:r>
            <w:proofErr w:type="gramEnd"/>
            <w:r>
              <w:rPr>
                <w:highlight w:val="yellow"/>
              </w:rPr>
              <w:t xml:space="preserve"> the services to be provided by the Supplier so it is very clear what you are expecting them to deliver, including timings, how many people will be used, when you expect them to be delivered etc – please see examples below</w:t>
            </w:r>
            <w:r w:rsidRPr="00730F51">
              <w:rPr>
                <w:highlight w:val="yellow"/>
              </w:rPr>
              <w:t xml:space="preserve"> </w:t>
            </w:r>
          </w:p>
          <w:p w14:paraId="48C3EE50" w14:textId="77777777" w:rsidR="00695A9B" w:rsidRPr="002767AE" w:rsidRDefault="00695A9B" w:rsidP="00695A9B">
            <w:pPr>
              <w:spacing w:line="240" w:lineRule="auto"/>
              <w:rPr>
                <w:highlight w:val="yellow"/>
              </w:rPr>
            </w:pPr>
            <w:r w:rsidRPr="002767AE">
              <w:rPr>
                <w:highlight w:val="yellow"/>
              </w:rPr>
              <w:t>The Supplier shall:</w:t>
            </w:r>
          </w:p>
          <w:p w14:paraId="1F9A4184" w14:textId="77777777" w:rsidR="00695A9B" w:rsidRPr="002767AE" w:rsidRDefault="00695A9B" w:rsidP="0003128F">
            <w:pPr>
              <w:pStyle w:val="ListParagraph"/>
              <w:numPr>
                <w:ilvl w:val="0"/>
                <w:numId w:val="53"/>
              </w:numPr>
              <w:rPr>
                <w:sz w:val="20"/>
                <w:szCs w:val="20"/>
                <w:highlight w:val="yellow"/>
              </w:rPr>
            </w:pPr>
            <w:r w:rsidRPr="002767AE">
              <w:rPr>
                <w:sz w:val="20"/>
                <w:szCs w:val="20"/>
                <w:highlight w:val="yellow"/>
              </w:rPr>
              <w:t xml:space="preserve">provide servicing, support and maintenance for all hardware and software.  </w:t>
            </w:r>
          </w:p>
          <w:p w14:paraId="7BD01F3E" w14:textId="77777777" w:rsidR="00695A9B" w:rsidRPr="002767AE" w:rsidRDefault="00695A9B" w:rsidP="0003128F">
            <w:pPr>
              <w:pStyle w:val="ListParagraph"/>
              <w:numPr>
                <w:ilvl w:val="0"/>
                <w:numId w:val="53"/>
              </w:numPr>
              <w:rPr>
                <w:sz w:val="20"/>
                <w:szCs w:val="20"/>
                <w:highlight w:val="yellow"/>
              </w:rPr>
            </w:pPr>
            <w:r w:rsidRPr="002767AE">
              <w:rPr>
                <w:sz w:val="20"/>
                <w:szCs w:val="20"/>
                <w:highlight w:val="yellow"/>
              </w:rPr>
              <w:t>Handle and respond to all media enquiries.</w:t>
            </w:r>
          </w:p>
          <w:p w14:paraId="7A4B99DC" w14:textId="77777777" w:rsidR="00695A9B" w:rsidRPr="002767AE" w:rsidRDefault="00695A9B" w:rsidP="0003128F">
            <w:pPr>
              <w:pStyle w:val="ListParagraph"/>
              <w:numPr>
                <w:ilvl w:val="0"/>
                <w:numId w:val="53"/>
              </w:numPr>
              <w:rPr>
                <w:sz w:val="20"/>
                <w:szCs w:val="20"/>
                <w:highlight w:val="yellow"/>
              </w:rPr>
            </w:pPr>
            <w:r w:rsidRPr="002767AE">
              <w:rPr>
                <w:sz w:val="20"/>
                <w:szCs w:val="20"/>
                <w:highlight w:val="yellow"/>
              </w:rPr>
              <w:t>Complete two plan visits to each site per year of the agreement to carry out agreed planned checks.</w:t>
            </w:r>
          </w:p>
          <w:p w14:paraId="4B210825" w14:textId="5B0ED0B0" w:rsidR="00695A9B" w:rsidRPr="002767AE" w:rsidRDefault="00695A9B" w:rsidP="00695A9B">
            <w:pPr>
              <w:pStyle w:val="ListParagraph"/>
              <w:numPr>
                <w:ilvl w:val="0"/>
                <w:numId w:val="53"/>
              </w:numPr>
              <w:rPr>
                <w:sz w:val="20"/>
                <w:szCs w:val="20"/>
                <w:highlight w:val="yellow"/>
              </w:rPr>
            </w:pPr>
            <w:r w:rsidRPr="002767AE">
              <w:rPr>
                <w:sz w:val="20"/>
                <w:szCs w:val="20"/>
                <w:highlight w:val="yellow"/>
              </w:rPr>
              <w:t xml:space="preserve">Respond to </w:t>
            </w:r>
            <w:proofErr w:type="spellStart"/>
            <w:r w:rsidRPr="002767AE">
              <w:rPr>
                <w:sz w:val="20"/>
                <w:szCs w:val="20"/>
                <w:highlight w:val="yellow"/>
              </w:rPr>
              <w:t>adhoc</w:t>
            </w:r>
            <w:proofErr w:type="spellEnd"/>
            <w:r w:rsidRPr="002767AE">
              <w:rPr>
                <w:sz w:val="20"/>
                <w:szCs w:val="20"/>
                <w:highlight w:val="yellow"/>
              </w:rPr>
              <w:t xml:space="preserve"> queries in line with the Service Level Agreement timelines</w:t>
            </w:r>
            <w:r w:rsidRPr="002767AE">
              <w:rPr>
                <w:highlight w:val="yellow"/>
              </w:rPr>
              <w:t>.]</w:t>
            </w:r>
          </w:p>
          <w:p w14:paraId="4D425AD8" w14:textId="77777777" w:rsidR="00695A9B" w:rsidRDefault="00695A9B" w:rsidP="00695A9B">
            <w:r w:rsidRPr="00A34CB3">
              <w:t>T</w:t>
            </w:r>
            <w:r>
              <w:t>he Supplier shall:</w:t>
            </w:r>
          </w:p>
          <w:p w14:paraId="05A3DD6D" w14:textId="77777777" w:rsidR="00695A9B" w:rsidRPr="00460952" w:rsidRDefault="00695A9B" w:rsidP="0003128F">
            <w:pPr>
              <w:pStyle w:val="ListParagraph"/>
              <w:numPr>
                <w:ilvl w:val="0"/>
                <w:numId w:val="54"/>
              </w:numPr>
              <w:rPr>
                <w:sz w:val="20"/>
                <w:szCs w:val="20"/>
                <w:highlight w:val="yellow"/>
              </w:rPr>
            </w:pPr>
            <w:r w:rsidRPr="00460952">
              <w:rPr>
                <w:sz w:val="20"/>
                <w:szCs w:val="20"/>
                <w:highlight w:val="yellow"/>
              </w:rPr>
              <w:t>[Insert details of the services</w:t>
            </w:r>
            <w:proofErr w:type="gramStart"/>
            <w:r w:rsidRPr="00460952">
              <w:rPr>
                <w:sz w:val="20"/>
                <w:szCs w:val="20"/>
                <w:highlight w:val="yellow"/>
              </w:rPr>
              <w:t>];</w:t>
            </w:r>
            <w:proofErr w:type="gramEnd"/>
          </w:p>
          <w:p w14:paraId="556E4852" w14:textId="45D63318" w:rsidR="00B24966" w:rsidRPr="00A37560" w:rsidRDefault="00B24966" w:rsidP="00CE0F1E">
            <w:pPr>
              <w:spacing w:after="0" w:line="240" w:lineRule="auto"/>
              <w:jc w:val="left"/>
            </w:pPr>
          </w:p>
        </w:tc>
      </w:tr>
    </w:tbl>
    <w:p w14:paraId="590842CD" w14:textId="250AF1A1" w:rsidR="009952FD" w:rsidRPr="00A37560" w:rsidRDefault="009952FD" w:rsidP="00CE0F1E">
      <w:pPr>
        <w:spacing w:after="0" w:line="240" w:lineRule="auto"/>
        <w:jc w:val="left"/>
      </w:pPr>
    </w:p>
    <w:p w14:paraId="31B723DE" w14:textId="77777777" w:rsidR="00460952" w:rsidRDefault="00460952" w:rsidP="00CE0F1E">
      <w:pPr>
        <w:spacing w:after="0" w:line="240" w:lineRule="auto"/>
        <w:jc w:val="left"/>
        <w:rPr>
          <w:rStyle w:val="Strong"/>
        </w:rPr>
      </w:pPr>
    </w:p>
    <w:tbl>
      <w:tblPr>
        <w:tblStyle w:val="TableGrid"/>
        <w:tblW w:w="0" w:type="auto"/>
        <w:tblLook w:val="04A0" w:firstRow="1" w:lastRow="0" w:firstColumn="1" w:lastColumn="0" w:noHBand="0" w:noVBand="1"/>
      </w:tblPr>
      <w:tblGrid>
        <w:gridCol w:w="7196"/>
        <w:gridCol w:w="2126"/>
      </w:tblGrid>
      <w:tr w:rsidR="00F0247B" w14:paraId="2F5829FD" w14:textId="77777777" w:rsidTr="00E103E4">
        <w:tc>
          <w:tcPr>
            <w:tcW w:w="7196" w:type="dxa"/>
            <w:shd w:val="clear" w:color="auto" w:fill="D9D9D9" w:themeFill="background1" w:themeFillShade="D9"/>
          </w:tcPr>
          <w:p w14:paraId="5CA7FC02" w14:textId="77777777" w:rsidR="00460952" w:rsidRDefault="00460952" w:rsidP="00E103E4">
            <w:pPr>
              <w:spacing w:after="0" w:line="240" w:lineRule="auto"/>
              <w:jc w:val="left"/>
              <w:rPr>
                <w:rStyle w:val="Strong"/>
              </w:rPr>
            </w:pPr>
            <w:r>
              <w:rPr>
                <w:rStyle w:val="Strong"/>
              </w:rPr>
              <w:t>Deliverables</w:t>
            </w:r>
          </w:p>
        </w:tc>
        <w:tc>
          <w:tcPr>
            <w:tcW w:w="2126" w:type="dxa"/>
            <w:shd w:val="clear" w:color="auto" w:fill="D9D9D9" w:themeFill="background1" w:themeFillShade="D9"/>
          </w:tcPr>
          <w:p w14:paraId="337BCC44" w14:textId="77777777" w:rsidR="00460952" w:rsidRDefault="00460952" w:rsidP="00E103E4">
            <w:pPr>
              <w:spacing w:after="0" w:line="240" w:lineRule="auto"/>
              <w:jc w:val="left"/>
              <w:rPr>
                <w:rStyle w:val="Strong"/>
              </w:rPr>
            </w:pPr>
            <w:r>
              <w:rPr>
                <w:rStyle w:val="Strong"/>
              </w:rPr>
              <w:t>Deadline</w:t>
            </w:r>
          </w:p>
        </w:tc>
      </w:tr>
      <w:tr w:rsidR="00F0247B" w:rsidRPr="00304EDC" w14:paraId="6E1FBD62" w14:textId="77777777" w:rsidTr="00E103E4">
        <w:tc>
          <w:tcPr>
            <w:tcW w:w="7196" w:type="dxa"/>
          </w:tcPr>
          <w:p w14:paraId="6C3F70A6" w14:textId="77777777" w:rsidR="005A6EC7" w:rsidRDefault="005A6EC7" w:rsidP="00E103E4">
            <w:pPr>
              <w:spacing w:after="0" w:line="240" w:lineRule="auto"/>
              <w:jc w:val="left"/>
              <w:rPr>
                <w:rStyle w:val="Strong"/>
                <w:b w:val="0"/>
              </w:rPr>
            </w:pPr>
          </w:p>
          <w:p w14:paraId="644FAE38" w14:textId="6A031E19" w:rsidR="00460952" w:rsidRPr="00304EDC" w:rsidRDefault="00460952" w:rsidP="00E103E4">
            <w:pPr>
              <w:spacing w:after="0" w:line="240" w:lineRule="auto"/>
              <w:jc w:val="left"/>
              <w:rPr>
                <w:rStyle w:val="Strong"/>
                <w:b w:val="0"/>
              </w:rPr>
            </w:pPr>
            <w:r>
              <w:rPr>
                <w:rStyle w:val="Strong"/>
                <w:b w:val="0"/>
              </w:rPr>
              <w:t>[</w:t>
            </w:r>
            <w:r w:rsidRPr="00304EDC">
              <w:rPr>
                <w:rStyle w:val="Strong"/>
                <w:b w:val="0"/>
                <w:highlight w:val="yellow"/>
              </w:rPr>
              <w:t>Insert deliverables</w:t>
            </w:r>
            <w:r>
              <w:rPr>
                <w:rStyle w:val="Strong"/>
                <w:b w:val="0"/>
                <w:highlight w:val="yellow"/>
              </w:rPr>
              <w:t>,</w:t>
            </w:r>
            <w:r>
              <w:rPr>
                <w:rStyle w:val="Strong"/>
                <w:highlight w:val="yellow"/>
              </w:rPr>
              <w:t xml:space="preserve"> for example: Final stills of photoshoot for use in campaign.</w:t>
            </w:r>
            <w:r w:rsidRPr="00304EDC">
              <w:rPr>
                <w:rStyle w:val="Strong"/>
                <w:b w:val="0"/>
                <w:highlight w:val="yellow"/>
              </w:rPr>
              <w:t>]</w:t>
            </w:r>
          </w:p>
          <w:p w14:paraId="5FDB75FB" w14:textId="77777777" w:rsidR="00460952" w:rsidRDefault="00460952" w:rsidP="00E103E4">
            <w:pPr>
              <w:spacing w:after="0" w:line="240" w:lineRule="auto"/>
              <w:jc w:val="left"/>
              <w:rPr>
                <w:rStyle w:val="Strong"/>
              </w:rPr>
            </w:pPr>
          </w:p>
          <w:p w14:paraId="0149FDA5" w14:textId="77777777" w:rsidR="00460952" w:rsidRDefault="00460952" w:rsidP="00E103E4">
            <w:pPr>
              <w:spacing w:after="0" w:line="240" w:lineRule="auto"/>
              <w:jc w:val="left"/>
              <w:rPr>
                <w:rStyle w:val="Strong"/>
              </w:rPr>
            </w:pPr>
          </w:p>
        </w:tc>
        <w:tc>
          <w:tcPr>
            <w:tcW w:w="2126" w:type="dxa"/>
          </w:tcPr>
          <w:p w14:paraId="0E946628" w14:textId="77777777" w:rsidR="00460952" w:rsidRPr="00304EDC" w:rsidRDefault="00460952" w:rsidP="00E103E4">
            <w:pPr>
              <w:spacing w:after="0" w:line="240" w:lineRule="auto"/>
              <w:jc w:val="left"/>
              <w:rPr>
                <w:rStyle w:val="Strong"/>
                <w:b w:val="0"/>
              </w:rPr>
            </w:pPr>
            <w:r w:rsidRPr="00304EDC">
              <w:rPr>
                <w:rStyle w:val="Strong"/>
                <w:b w:val="0"/>
                <w:highlight w:val="yellow"/>
              </w:rPr>
              <w:t>[Insert applicable deadlines]</w:t>
            </w:r>
          </w:p>
        </w:tc>
      </w:tr>
    </w:tbl>
    <w:p w14:paraId="29C5BE52" w14:textId="77777777" w:rsidR="00460952" w:rsidRDefault="00460952" w:rsidP="00CE0F1E">
      <w:pPr>
        <w:spacing w:after="0" w:line="240" w:lineRule="auto"/>
        <w:jc w:val="left"/>
        <w:rPr>
          <w:rStyle w:val="Strong"/>
        </w:rPr>
      </w:pPr>
    </w:p>
    <w:p w14:paraId="3A543369" w14:textId="77777777" w:rsidR="00460952" w:rsidRDefault="00460952" w:rsidP="00CE0F1E">
      <w:pPr>
        <w:spacing w:after="0" w:line="240" w:lineRule="auto"/>
        <w:jc w:val="left"/>
        <w:rPr>
          <w:rStyle w:val="Strong"/>
        </w:rPr>
      </w:pPr>
    </w:p>
    <w:p w14:paraId="34BAE9A0" w14:textId="77777777" w:rsidR="00460952" w:rsidRDefault="00460952" w:rsidP="00CE0F1E">
      <w:pPr>
        <w:spacing w:after="0" w:line="240" w:lineRule="auto"/>
        <w:jc w:val="left"/>
        <w:rPr>
          <w:rStyle w:val="Strong"/>
        </w:rPr>
      </w:pPr>
    </w:p>
    <w:p w14:paraId="2A7F4F58" w14:textId="77777777" w:rsidR="00460952" w:rsidRDefault="00460952" w:rsidP="00CE0F1E">
      <w:pPr>
        <w:spacing w:after="0" w:line="240" w:lineRule="auto"/>
        <w:jc w:val="left"/>
        <w:rPr>
          <w:rStyle w:val="Strong"/>
        </w:rPr>
      </w:pPr>
    </w:p>
    <w:p w14:paraId="1AF1E8E3" w14:textId="77777777" w:rsidR="00460952" w:rsidRDefault="00460952" w:rsidP="00CE0F1E">
      <w:pPr>
        <w:spacing w:after="0" w:line="240" w:lineRule="auto"/>
        <w:jc w:val="left"/>
        <w:rPr>
          <w:rStyle w:val="Strong"/>
        </w:rPr>
      </w:pPr>
    </w:p>
    <w:p w14:paraId="44CF3819" w14:textId="77777777" w:rsidR="00460952" w:rsidRDefault="00460952" w:rsidP="00CE0F1E">
      <w:pPr>
        <w:spacing w:after="0" w:line="240" w:lineRule="auto"/>
        <w:jc w:val="left"/>
        <w:rPr>
          <w:rStyle w:val="Strong"/>
        </w:rPr>
      </w:pPr>
    </w:p>
    <w:p w14:paraId="0DF15829" w14:textId="77777777" w:rsidR="00460952" w:rsidRDefault="00460952">
      <w:pPr>
        <w:spacing w:after="0" w:line="240" w:lineRule="auto"/>
        <w:jc w:val="left"/>
        <w:rPr>
          <w:rStyle w:val="Strong"/>
        </w:rPr>
      </w:pPr>
      <w:r>
        <w:rPr>
          <w:rStyle w:val="Strong"/>
        </w:rPr>
        <w:br w:type="page"/>
      </w:r>
    </w:p>
    <w:p w14:paraId="2CF78B7D" w14:textId="7D8C6450" w:rsidR="000B5ECB" w:rsidRPr="00F846A7" w:rsidRDefault="00D02B88" w:rsidP="00460952">
      <w:pPr>
        <w:spacing w:after="0" w:line="240" w:lineRule="auto"/>
        <w:jc w:val="center"/>
        <w:rPr>
          <w:rStyle w:val="Strong"/>
        </w:rPr>
      </w:pPr>
      <w:r>
        <w:rPr>
          <w:rStyle w:val="Strong"/>
        </w:rPr>
        <w:t>SCHEDULE 2</w:t>
      </w:r>
    </w:p>
    <w:p w14:paraId="2FAF0C29" w14:textId="37018C15" w:rsidR="000B5ECB" w:rsidRDefault="000B5ECB" w:rsidP="00460952">
      <w:pPr>
        <w:spacing w:after="0" w:line="240" w:lineRule="auto"/>
        <w:jc w:val="center"/>
        <w:rPr>
          <w:rStyle w:val="Strong"/>
        </w:rPr>
      </w:pPr>
      <w:r w:rsidRPr="00F846A7">
        <w:rPr>
          <w:rStyle w:val="Strong"/>
        </w:rPr>
        <w:t>CHARGES</w:t>
      </w:r>
    </w:p>
    <w:p w14:paraId="5167E595" w14:textId="77777777" w:rsidR="00460952" w:rsidRPr="00F846A7" w:rsidRDefault="00460952" w:rsidP="00460952">
      <w:pPr>
        <w:spacing w:after="0" w:line="240" w:lineRule="auto"/>
        <w:jc w:val="center"/>
        <w:rPr>
          <w:rStyle w:val="Strong"/>
        </w:rPr>
      </w:pPr>
    </w:p>
    <w:p w14:paraId="1A316441" w14:textId="3AD70015" w:rsidR="007C4C27" w:rsidRDefault="007C4C27" w:rsidP="007C4C27">
      <w:pPr>
        <w:pStyle w:val="Paragraph"/>
        <w:jc w:val="left"/>
        <w:rPr>
          <w:sz w:val="20"/>
        </w:rPr>
      </w:pPr>
      <w:r>
        <w:rPr>
          <w:sz w:val="20"/>
        </w:rPr>
        <w:t>In consideration of the Services provided by the Supplier, the ODEON Affiliate shall pay to the Supplier the charges as follows:</w:t>
      </w:r>
    </w:p>
    <w:p w14:paraId="652AFE58" w14:textId="77777777" w:rsidR="007C4C27" w:rsidRDefault="007C4C27" w:rsidP="007C4C27">
      <w:pPr>
        <w:pStyle w:val="Paragraph"/>
        <w:jc w:val="left"/>
        <w:rPr>
          <w:sz w:val="20"/>
        </w:rPr>
      </w:pPr>
    </w:p>
    <w:p w14:paraId="69723AE3" w14:textId="2AFADD11" w:rsidR="000B5ECB" w:rsidRDefault="007C4C27" w:rsidP="007C4C27">
      <w:pPr>
        <w:spacing w:after="0" w:line="240" w:lineRule="auto"/>
        <w:jc w:val="center"/>
      </w:pPr>
      <w:r>
        <w:t>[</w:t>
      </w:r>
      <w:r w:rsidRPr="002D032F">
        <w:rPr>
          <w:highlight w:val="yellow"/>
        </w:rPr>
        <w:t>INSERT THE CHARGES PAYABLE AND ANY SCHEDULE OF PAYMEN</w:t>
      </w:r>
      <w:r>
        <w:rPr>
          <w:highlight w:val="yellow"/>
        </w:rPr>
        <w:t>TS</w:t>
      </w:r>
      <w:r>
        <w:t>]</w:t>
      </w:r>
    </w:p>
    <w:p w14:paraId="08597D14" w14:textId="6C202E9F" w:rsidR="00460952" w:rsidRDefault="00460952" w:rsidP="00460952">
      <w:pPr>
        <w:spacing w:after="0" w:line="240" w:lineRule="auto"/>
        <w:jc w:val="center"/>
      </w:pPr>
    </w:p>
    <w:p w14:paraId="29A9791B" w14:textId="77777777" w:rsidR="00460952" w:rsidRPr="00A37560" w:rsidRDefault="00460952" w:rsidP="00460952">
      <w:pPr>
        <w:spacing w:after="0" w:line="240" w:lineRule="auto"/>
        <w:jc w:val="center"/>
        <w:rPr>
          <w:smallCaps/>
        </w:rPr>
      </w:pPr>
    </w:p>
    <w:p w14:paraId="5E4A06EE" w14:textId="2622EF98" w:rsidR="00D36B54" w:rsidRDefault="00D36B54" w:rsidP="00CE0F1E">
      <w:pPr>
        <w:spacing w:after="0" w:line="240" w:lineRule="auto"/>
        <w:jc w:val="left"/>
        <w:rPr>
          <w:rStyle w:val="Strong"/>
        </w:rPr>
      </w:pPr>
    </w:p>
    <w:p w14:paraId="0D38E927" w14:textId="77777777" w:rsidR="00460952" w:rsidRDefault="00460952">
      <w:pPr>
        <w:spacing w:after="0" w:line="240" w:lineRule="auto"/>
        <w:jc w:val="left"/>
        <w:rPr>
          <w:rStyle w:val="Strong"/>
        </w:rPr>
      </w:pPr>
      <w:r>
        <w:rPr>
          <w:rStyle w:val="Strong"/>
        </w:rPr>
        <w:br w:type="page"/>
      </w:r>
    </w:p>
    <w:p w14:paraId="58F8CAF3" w14:textId="6597D7A6" w:rsidR="00BA08A7" w:rsidRPr="00F846A7" w:rsidRDefault="00940E15" w:rsidP="00460952">
      <w:pPr>
        <w:spacing w:after="0" w:line="240" w:lineRule="auto"/>
        <w:jc w:val="center"/>
        <w:rPr>
          <w:rStyle w:val="Strong"/>
        </w:rPr>
      </w:pPr>
      <w:r w:rsidRPr="00F846A7">
        <w:rPr>
          <w:rStyle w:val="Strong"/>
        </w:rPr>
        <w:t xml:space="preserve">SCHEDULE </w:t>
      </w:r>
      <w:r w:rsidR="00D02B88">
        <w:rPr>
          <w:rStyle w:val="Strong"/>
        </w:rPr>
        <w:t>3</w:t>
      </w:r>
    </w:p>
    <w:p w14:paraId="5B8EBB18" w14:textId="28B1BBFE" w:rsidR="000B5ECB" w:rsidRDefault="000B5ECB" w:rsidP="00460952">
      <w:pPr>
        <w:spacing w:after="0" w:line="240" w:lineRule="auto"/>
        <w:jc w:val="center"/>
        <w:rPr>
          <w:rStyle w:val="Strong"/>
        </w:rPr>
      </w:pPr>
      <w:r w:rsidRPr="00F846A7">
        <w:rPr>
          <w:rStyle w:val="Strong"/>
        </w:rPr>
        <w:t>LOCATIONS</w:t>
      </w:r>
    </w:p>
    <w:p w14:paraId="4585BF1D" w14:textId="77777777" w:rsidR="00460952" w:rsidRPr="00F846A7" w:rsidRDefault="00460952" w:rsidP="00460952">
      <w:pPr>
        <w:spacing w:after="0" w:line="240" w:lineRule="auto"/>
        <w:jc w:val="center"/>
        <w:rPr>
          <w:rStyle w:val="Strong"/>
        </w:rPr>
      </w:pPr>
    </w:p>
    <w:p w14:paraId="0DAC7A5D" w14:textId="31035BFC" w:rsidR="008A0CF6" w:rsidRPr="003A45CF" w:rsidRDefault="007C4C27" w:rsidP="00460952">
      <w:pPr>
        <w:spacing w:after="0" w:line="240" w:lineRule="auto"/>
        <w:jc w:val="center"/>
      </w:pPr>
      <w:r>
        <w:t>The Supplier shall supply the Services to the ODEON Affiliate at the locations set out below, or as otherwise notified by the ODEON Affiliate in writing in accordance with clause 16 of the Conditions.</w:t>
      </w:r>
    </w:p>
    <w:p w14:paraId="2CDEF1D1" w14:textId="5AF78979" w:rsidR="00BA08A7" w:rsidRPr="00A37560" w:rsidRDefault="00BA08A7" w:rsidP="00CE0F1E">
      <w:pPr>
        <w:spacing w:after="0" w:line="240" w:lineRule="auto"/>
        <w:jc w:val="left"/>
      </w:pPr>
    </w:p>
    <w:p w14:paraId="58E4F376" w14:textId="77777777" w:rsidR="00460952" w:rsidRDefault="00460952">
      <w:pPr>
        <w:spacing w:after="0" w:line="240" w:lineRule="auto"/>
        <w:jc w:val="left"/>
        <w:rPr>
          <w:rStyle w:val="Strong"/>
        </w:rPr>
      </w:pPr>
      <w:r>
        <w:rPr>
          <w:rStyle w:val="Strong"/>
        </w:rPr>
        <w:br w:type="page"/>
      </w:r>
    </w:p>
    <w:p w14:paraId="7FEFA2F5" w14:textId="6FDBA8BB" w:rsidR="00AB1315" w:rsidRPr="00EE716A" w:rsidRDefault="00E57638" w:rsidP="00460952">
      <w:pPr>
        <w:spacing w:after="0" w:line="240" w:lineRule="auto"/>
        <w:jc w:val="center"/>
        <w:rPr>
          <w:rStyle w:val="Strong"/>
          <w:b w:val="0"/>
          <w:bCs w:val="0"/>
          <w:kern w:val="28"/>
        </w:rPr>
      </w:pPr>
      <w:r w:rsidRPr="00F846A7">
        <w:rPr>
          <w:rStyle w:val="Strong"/>
        </w:rPr>
        <w:t xml:space="preserve">SCHEDULE </w:t>
      </w:r>
      <w:r w:rsidR="00D02B88">
        <w:rPr>
          <w:rStyle w:val="Strong"/>
        </w:rPr>
        <w:t>4</w:t>
      </w:r>
    </w:p>
    <w:p w14:paraId="274B8E83" w14:textId="625CD480" w:rsidR="005334A3" w:rsidRDefault="000B5ECB" w:rsidP="00460952">
      <w:pPr>
        <w:spacing w:after="0" w:line="240" w:lineRule="auto"/>
        <w:jc w:val="center"/>
        <w:rPr>
          <w:rStyle w:val="Strong"/>
        </w:rPr>
      </w:pPr>
      <w:r w:rsidRPr="00F846A7">
        <w:rPr>
          <w:rStyle w:val="Strong"/>
        </w:rPr>
        <w:t>SERVICE LEVELS</w:t>
      </w:r>
    </w:p>
    <w:p w14:paraId="1E511C27" w14:textId="77777777" w:rsidR="00460952" w:rsidRDefault="00460952" w:rsidP="00460952">
      <w:pPr>
        <w:spacing w:after="0" w:line="240" w:lineRule="auto"/>
        <w:jc w:val="center"/>
        <w:rPr>
          <w:rStyle w:val="Strong"/>
        </w:rPr>
      </w:pPr>
    </w:p>
    <w:tbl>
      <w:tblPr>
        <w:tblStyle w:val="TableGrid"/>
        <w:tblW w:w="0" w:type="auto"/>
        <w:tblLook w:val="04A0" w:firstRow="1" w:lastRow="0" w:firstColumn="1" w:lastColumn="0" w:noHBand="0" w:noVBand="1"/>
      </w:tblPr>
      <w:tblGrid>
        <w:gridCol w:w="3258"/>
        <w:gridCol w:w="5985"/>
      </w:tblGrid>
      <w:tr w:rsidR="00B810A6" w:rsidRPr="00561634" w14:paraId="7723C67D" w14:textId="77777777" w:rsidTr="005C6817">
        <w:tc>
          <w:tcPr>
            <w:tcW w:w="3258" w:type="dxa"/>
            <w:shd w:val="clear" w:color="auto" w:fill="D9D9D9" w:themeFill="background1" w:themeFillShade="D9"/>
          </w:tcPr>
          <w:p w14:paraId="18A6F4A9" w14:textId="0C822220" w:rsidR="005D5B2F" w:rsidRPr="00561634" w:rsidRDefault="005D5B2F" w:rsidP="00CE0F1E">
            <w:pPr>
              <w:spacing w:after="0" w:line="240" w:lineRule="auto"/>
              <w:jc w:val="left"/>
            </w:pPr>
            <w:r w:rsidRPr="00561634">
              <w:t>Service Level details:</w:t>
            </w:r>
          </w:p>
        </w:tc>
        <w:tc>
          <w:tcPr>
            <w:tcW w:w="5985" w:type="dxa"/>
          </w:tcPr>
          <w:p w14:paraId="0E924BD2" w14:textId="77777777" w:rsidR="00460952" w:rsidRDefault="00460952" w:rsidP="00460952">
            <w:pPr>
              <w:spacing w:line="240" w:lineRule="auto"/>
            </w:pPr>
            <w:r w:rsidRPr="00561634">
              <w:t>[</w:t>
            </w:r>
            <w:r w:rsidRPr="00561634">
              <w:rPr>
                <w:highlight w:val="yellow"/>
              </w:rPr>
              <w:t>Insert details</w:t>
            </w:r>
            <w:r>
              <w:rPr>
                <w:highlight w:val="yellow"/>
              </w:rPr>
              <w:t xml:space="preserve"> This will vary with each contract. If there are none, write “none”</w:t>
            </w:r>
          </w:p>
          <w:p w14:paraId="1D7366DF" w14:textId="77777777" w:rsidR="00460952" w:rsidRPr="002767AE" w:rsidRDefault="00460952" w:rsidP="00460952">
            <w:pPr>
              <w:spacing w:line="240" w:lineRule="auto"/>
            </w:pPr>
            <w:r w:rsidRPr="002767AE">
              <w:rPr>
                <w:highlight w:val="yellow"/>
              </w:rPr>
              <w:t>Examples:</w:t>
            </w:r>
            <w:r w:rsidRPr="002767AE">
              <w:t xml:space="preserve"> </w:t>
            </w:r>
          </w:p>
          <w:p w14:paraId="6F3E3999" w14:textId="77777777" w:rsidR="00460952" w:rsidRPr="002767AE" w:rsidRDefault="00460952" w:rsidP="00460952">
            <w:pPr>
              <w:spacing w:line="240" w:lineRule="auto"/>
              <w:rPr>
                <w:highlight w:val="yellow"/>
              </w:rPr>
            </w:pPr>
            <w:r w:rsidRPr="002767AE">
              <w:rPr>
                <w:highlight w:val="yellow"/>
              </w:rPr>
              <w:t>Response time for Priority 1 issues: x hours.</w:t>
            </w:r>
          </w:p>
          <w:p w14:paraId="5804AC4B" w14:textId="1236C629" w:rsidR="005D5B2F" w:rsidRPr="002767AE" w:rsidRDefault="00460952" w:rsidP="002767AE">
            <w:pPr>
              <w:spacing w:line="240" w:lineRule="auto"/>
              <w:rPr>
                <w:highlight w:val="yellow"/>
              </w:rPr>
            </w:pPr>
            <w:r w:rsidRPr="002767AE">
              <w:rPr>
                <w:highlight w:val="yellow"/>
              </w:rPr>
              <w:t>Response time for Priority 2 issues: x days</w:t>
            </w:r>
            <w:r w:rsidRPr="005A6EC7">
              <w:rPr>
                <w:highlight w:val="yellow"/>
              </w:rPr>
              <w:t>.]</w:t>
            </w:r>
            <w:r w:rsidRPr="005A6EC7" w:rsidDel="00460952">
              <w:t xml:space="preserve"> </w:t>
            </w:r>
          </w:p>
        </w:tc>
      </w:tr>
      <w:tr w:rsidR="00B810A6" w:rsidRPr="00561634" w14:paraId="618AA4EB" w14:textId="77777777" w:rsidTr="005C6817">
        <w:trPr>
          <w:trHeight w:val="807"/>
        </w:trPr>
        <w:tc>
          <w:tcPr>
            <w:tcW w:w="3258" w:type="dxa"/>
            <w:shd w:val="clear" w:color="auto" w:fill="D9D9D9" w:themeFill="background1" w:themeFillShade="D9"/>
          </w:tcPr>
          <w:p w14:paraId="6A4034E2" w14:textId="7B09FD53" w:rsidR="005D5B2F" w:rsidRPr="00561634" w:rsidRDefault="005D5B2F" w:rsidP="00CE0F1E">
            <w:pPr>
              <w:spacing w:after="0" w:line="240" w:lineRule="auto"/>
              <w:jc w:val="left"/>
            </w:pPr>
            <w:r w:rsidRPr="00561634">
              <w:t>Measurement period:</w:t>
            </w:r>
          </w:p>
        </w:tc>
        <w:tc>
          <w:tcPr>
            <w:tcW w:w="5985" w:type="dxa"/>
          </w:tcPr>
          <w:p w14:paraId="3C39BDCF" w14:textId="35CC1175" w:rsidR="005D5B2F" w:rsidRPr="00561634" w:rsidRDefault="005D5B2F" w:rsidP="00CE0F1E">
            <w:pPr>
              <w:spacing w:after="0" w:line="240" w:lineRule="auto"/>
              <w:jc w:val="left"/>
            </w:pPr>
            <w:r w:rsidRPr="00561634">
              <w:t>[</w:t>
            </w:r>
            <w:r w:rsidRPr="00561634">
              <w:rPr>
                <w:highlight w:val="yellow"/>
              </w:rPr>
              <w:t>Insert details</w:t>
            </w:r>
            <w:r>
              <w:rPr>
                <w:highlight w:val="yellow"/>
              </w:rPr>
              <w:t xml:space="preserve"> </w:t>
            </w:r>
            <w:proofErr w:type="spellStart"/>
            <w:proofErr w:type="gramStart"/>
            <w:r>
              <w:rPr>
                <w:highlight w:val="yellow"/>
              </w:rPr>
              <w:t>eg</w:t>
            </w:r>
            <w:proofErr w:type="spellEnd"/>
            <w:proofErr w:type="gramEnd"/>
            <w:r>
              <w:rPr>
                <w:highlight w:val="yellow"/>
              </w:rPr>
              <w:t xml:space="preserve"> weekly, monthly. If there are no service levels, write “none”</w:t>
            </w:r>
            <w:r w:rsidRPr="00561634">
              <w:rPr>
                <w:highlight w:val="yellow"/>
              </w:rPr>
              <w:t>]</w:t>
            </w:r>
            <w:r w:rsidRPr="00561634">
              <w:t xml:space="preserve"> </w:t>
            </w:r>
          </w:p>
        </w:tc>
      </w:tr>
      <w:tr w:rsidR="00B810A6" w:rsidRPr="00561634" w14:paraId="1537BBCA" w14:textId="77777777" w:rsidTr="005C6817">
        <w:trPr>
          <w:trHeight w:val="807"/>
        </w:trPr>
        <w:tc>
          <w:tcPr>
            <w:tcW w:w="3258" w:type="dxa"/>
            <w:shd w:val="clear" w:color="auto" w:fill="D9D9D9" w:themeFill="background1" w:themeFillShade="D9"/>
          </w:tcPr>
          <w:p w14:paraId="6952E0AD" w14:textId="04CFE73F" w:rsidR="005D5B2F" w:rsidRPr="00561634" w:rsidRDefault="005D5B2F" w:rsidP="00CE0F1E">
            <w:pPr>
              <w:spacing w:after="0" w:line="240" w:lineRule="auto"/>
              <w:jc w:val="left"/>
            </w:pPr>
            <w:r w:rsidRPr="00561634">
              <w:t>Escalation procedure:</w:t>
            </w:r>
          </w:p>
        </w:tc>
        <w:tc>
          <w:tcPr>
            <w:tcW w:w="5985" w:type="dxa"/>
          </w:tcPr>
          <w:p w14:paraId="2B822AF6" w14:textId="61714756" w:rsidR="005D5B2F" w:rsidRPr="00561634" w:rsidRDefault="00460952" w:rsidP="00CE0F1E">
            <w:pPr>
              <w:spacing w:after="0" w:line="240" w:lineRule="auto"/>
              <w:jc w:val="left"/>
            </w:pPr>
            <w:r w:rsidRPr="00561634">
              <w:t>[</w:t>
            </w:r>
            <w:r w:rsidRPr="00561634">
              <w:rPr>
                <w:highlight w:val="yellow"/>
              </w:rPr>
              <w:t>Insert details</w:t>
            </w:r>
            <w:r>
              <w:rPr>
                <w:highlight w:val="yellow"/>
              </w:rPr>
              <w:t>, for example escalation to named directors of the company if there are unresolved Service Level issues. If there is no escalation procedure, write “none”</w:t>
            </w:r>
            <w:r w:rsidRPr="00561634">
              <w:rPr>
                <w:highlight w:val="yellow"/>
              </w:rPr>
              <w:t>]</w:t>
            </w:r>
          </w:p>
        </w:tc>
      </w:tr>
      <w:tr w:rsidR="00B810A6" w:rsidRPr="00561634" w14:paraId="18DFF8F5" w14:textId="77777777" w:rsidTr="005C6817">
        <w:trPr>
          <w:trHeight w:val="807"/>
        </w:trPr>
        <w:tc>
          <w:tcPr>
            <w:tcW w:w="3258" w:type="dxa"/>
            <w:shd w:val="clear" w:color="auto" w:fill="D9D9D9" w:themeFill="background1" w:themeFillShade="D9"/>
          </w:tcPr>
          <w:p w14:paraId="709270D4" w14:textId="39E2F12F" w:rsidR="005D5B2F" w:rsidRPr="00561634" w:rsidRDefault="005D5B2F" w:rsidP="00CE0F1E">
            <w:pPr>
              <w:spacing w:after="0" w:line="240" w:lineRule="auto"/>
              <w:jc w:val="left"/>
            </w:pPr>
            <w:r w:rsidRPr="00561634">
              <w:t>Specific termination rights for breach of Service Levels:</w:t>
            </w:r>
          </w:p>
        </w:tc>
        <w:tc>
          <w:tcPr>
            <w:tcW w:w="5985" w:type="dxa"/>
          </w:tcPr>
          <w:p w14:paraId="3CFF5899" w14:textId="40B2C036" w:rsidR="005D5B2F" w:rsidRPr="00561634" w:rsidRDefault="00460952" w:rsidP="00CE0F1E">
            <w:pPr>
              <w:spacing w:after="0" w:line="240" w:lineRule="auto"/>
              <w:jc w:val="left"/>
              <w:rPr>
                <w:highlight w:val="yellow"/>
              </w:rPr>
            </w:pPr>
            <w:r w:rsidRPr="00561634">
              <w:t>[</w:t>
            </w:r>
            <w:r w:rsidRPr="00561634">
              <w:rPr>
                <w:highlight w:val="yellow"/>
              </w:rPr>
              <w:t>Insert details</w:t>
            </w:r>
            <w:r>
              <w:rPr>
                <w:highlight w:val="yellow"/>
              </w:rPr>
              <w:t>, for example, if the Service Levels are breached more than 3 times in a year, we can serve notice of termination. If there are no specific termination rights, write “none”</w:t>
            </w:r>
            <w:r w:rsidRPr="00561634">
              <w:rPr>
                <w:highlight w:val="yellow"/>
              </w:rPr>
              <w:t>]</w:t>
            </w:r>
            <w:r w:rsidRPr="00561634" w:rsidDel="00460952">
              <w:t xml:space="preserve"> </w:t>
            </w:r>
          </w:p>
        </w:tc>
      </w:tr>
    </w:tbl>
    <w:p w14:paraId="53AACB7B" w14:textId="77777777" w:rsidR="005D5B2F" w:rsidRDefault="005D5B2F" w:rsidP="00085E25">
      <w:pPr>
        <w:spacing w:line="240" w:lineRule="auto"/>
        <w:jc w:val="center"/>
      </w:pPr>
    </w:p>
    <w:sectPr w:rsidR="005D5B2F" w:rsidSect="00943812">
      <w:type w:val="continuous"/>
      <w:pgSz w:w="11907" w:h="16840"/>
      <w:pgMar w:top="1191" w:right="1191" w:bottom="1191" w:left="1191"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418D" w14:textId="77777777" w:rsidR="00E0388C" w:rsidRDefault="00E0388C" w:rsidP="00F846A7">
      <w:r>
        <w:separator/>
      </w:r>
    </w:p>
  </w:endnote>
  <w:endnote w:type="continuationSeparator" w:id="0">
    <w:p w14:paraId="14E03993" w14:textId="77777777" w:rsidR="00E0388C" w:rsidRDefault="00E0388C" w:rsidP="00F8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rif">
    <w:altName w:val="Times New Roman"/>
    <w:charset w:val="00"/>
    <w:family w:val="auto"/>
    <w:pitch w:val="default"/>
  </w:font>
  <w:font w:name="Ubuntu">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889054"/>
      <w:docPartObj>
        <w:docPartGallery w:val="Page Numbers (Bottom of Page)"/>
        <w:docPartUnique/>
      </w:docPartObj>
    </w:sdtPr>
    <w:sdtEndPr/>
    <w:sdtContent>
      <w:p w14:paraId="344AEE41" w14:textId="77777777" w:rsidR="00E0388C" w:rsidRDefault="00E0388C" w:rsidP="00F846A7">
        <w:pPr>
          <w:pStyle w:val="Footer"/>
        </w:pPr>
        <w:r>
          <w:rPr>
            <w:noProof/>
          </w:rPr>
          <w:ptab w:relativeTo="margin" w:alignment="center" w:leader="none"/>
        </w:r>
        <w:r w:rsidRPr="00F846A7">
          <w:t xml:space="preserve"> </w:t>
        </w:r>
      </w:p>
    </w:sdtContent>
  </w:sdt>
  <w:p w14:paraId="39A30EE0" w14:textId="77777777" w:rsidR="00E0388C" w:rsidRDefault="00E0388C" w:rsidP="00F8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565149"/>
      <w:docPartObj>
        <w:docPartGallery w:val="Page Numbers (Bottom of Page)"/>
        <w:docPartUnique/>
      </w:docPartObj>
    </w:sdtPr>
    <w:sdtEndPr/>
    <w:sdtContent>
      <w:p w14:paraId="0F4BF27D" w14:textId="77777777" w:rsidR="00E0388C" w:rsidRDefault="00E0388C" w:rsidP="00F846A7">
        <w:pPr>
          <w:pStyle w:val="Footer"/>
        </w:pPr>
        <w:r>
          <w:rPr>
            <w:noProof/>
          </w:rPr>
          <w:ptab w:relativeTo="margin" w:alignment="center" w:leader="none"/>
        </w:r>
        <w:r w:rsidRPr="00F846A7">
          <w:t xml:space="preserve"> </w:t>
        </w:r>
      </w:p>
    </w:sdtContent>
  </w:sdt>
  <w:p w14:paraId="6FA2707C" w14:textId="77777777" w:rsidR="00E0388C" w:rsidRDefault="00E0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A732" w14:textId="77777777" w:rsidR="00E0388C" w:rsidRDefault="00E0388C" w:rsidP="00F846A7">
      <w:r>
        <w:separator/>
      </w:r>
    </w:p>
  </w:footnote>
  <w:footnote w:type="continuationSeparator" w:id="0">
    <w:p w14:paraId="4AF26E55" w14:textId="77777777" w:rsidR="00E0388C" w:rsidRDefault="00E0388C" w:rsidP="00F8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9CDF" w14:textId="77777777" w:rsidR="00E0388C" w:rsidRDefault="00E0388C" w:rsidP="00F846A7">
    <w:pPr>
      <w:pStyle w:val="Header"/>
      <w:jc w:val="right"/>
    </w:pPr>
    <w:r w:rsidRPr="00F846A7">
      <w:rPr>
        <w:noProof/>
        <w:lang w:eastAsia="en-GB"/>
      </w:rPr>
      <w:drawing>
        <wp:inline distT="0" distB="0" distL="0" distR="0" wp14:anchorId="4FCCDFC6" wp14:editId="01B1A027">
          <wp:extent cx="1962150" cy="666750"/>
          <wp:effectExtent l="19050" t="0" r="0" b="0"/>
          <wp:docPr id="2" name="Picture 0" descr="New ODE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DEON logo.JPG"/>
                  <pic:cNvPicPr/>
                </pic:nvPicPr>
                <pic:blipFill>
                  <a:blip r:embed="rId1" cstate="print"/>
                  <a:stretch>
                    <a:fillRect/>
                  </a:stretch>
                </pic:blipFill>
                <pic:spPr>
                  <a:xfrm>
                    <a:off x="0" y="0"/>
                    <a:ext cx="196215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C83"/>
    <w:multiLevelType w:val="multilevel"/>
    <w:tmpl w:val="669605C8"/>
    <w:styleLink w:val="PartiesNumbering"/>
    <w:lvl w:ilvl="0">
      <w:start w:val="1"/>
      <w:numFmt w:val="decimal"/>
      <w:pStyle w:val="Parties"/>
      <w:lvlText w:val="(%1)"/>
      <w:lvlJc w:val="left"/>
      <w:pPr>
        <w:tabs>
          <w:tab w:val="num" w:pos="720"/>
        </w:tabs>
        <w:ind w:left="720" w:hanging="720"/>
      </w:pPr>
      <w:rPr>
        <w:rFonts w:hint="default"/>
      </w:rPr>
    </w:lvl>
    <w:lvl w:ilvl="1">
      <w:start w:val="1"/>
      <w:numFmt w:val="upperLetter"/>
      <w:pStyle w:val="Recitals"/>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lowerLetter"/>
      <w:lvlText w:val="(%3)"/>
      <w:lvlJc w:val="left"/>
      <w:pPr>
        <w:ind w:left="1800" w:hanging="1080"/>
      </w:pPr>
      <w:rPr>
        <w:rFonts w:ascii="Arial" w:eastAsia="Calibri" w:hAnsi="Arial" w:cs="Times New Roman"/>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941DDD"/>
    <w:multiLevelType w:val="hybridMultilevel"/>
    <w:tmpl w:val="4DC02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5834CF"/>
    <w:multiLevelType w:val="multilevel"/>
    <w:tmpl w:val="9A38D5E2"/>
    <w:lvl w:ilvl="0">
      <w:start w:val="1"/>
      <w:numFmt w:val="decimal"/>
      <w:pStyle w:val="Paragraph1"/>
      <w:lvlText w:val="%1."/>
      <w:lvlJc w:val="left"/>
      <w:pPr>
        <w:ind w:left="454" w:hanging="454"/>
      </w:pPr>
      <w:rPr>
        <w:rFonts w:hint="default"/>
      </w:rPr>
    </w:lvl>
    <w:lvl w:ilvl="1">
      <w:start w:val="1"/>
      <w:numFmt w:val="decimal"/>
      <w:pStyle w:val="Paragraph2"/>
      <w:lvlText w:val="%1.%2."/>
      <w:lvlJc w:val="left"/>
      <w:pPr>
        <w:ind w:left="567" w:hanging="567"/>
      </w:pPr>
      <w:rPr>
        <w:rFonts w:hint="default"/>
      </w:rPr>
    </w:lvl>
    <w:lvl w:ilvl="2">
      <w:start w:val="1"/>
      <w:numFmt w:val="decimal"/>
      <w:pStyle w:val="Paragraph3"/>
      <w:lvlText w:val="%1.%2.%3."/>
      <w:lvlJc w:val="left"/>
      <w:pPr>
        <w:ind w:left="907" w:hanging="453"/>
      </w:pPr>
      <w:rPr>
        <w:rFonts w:hint="default"/>
      </w:rPr>
    </w:lvl>
    <w:lvl w:ilvl="3">
      <w:start w:val="1"/>
      <w:numFmt w:val="decimal"/>
      <w:lvlText w:val="%1.%2.%3.%4."/>
      <w:lvlJc w:val="left"/>
      <w:pPr>
        <w:ind w:left="1728" w:firstLine="1080"/>
      </w:pPr>
      <w:rPr>
        <w:rFonts w:hint="default"/>
      </w:rPr>
    </w:lvl>
    <w:lvl w:ilvl="4">
      <w:start w:val="1"/>
      <w:numFmt w:val="decimal"/>
      <w:lvlText w:val="%1.%2.%3.%4.%5."/>
      <w:lvlJc w:val="left"/>
      <w:pPr>
        <w:ind w:left="2232" w:firstLine="1440"/>
      </w:pPr>
      <w:rPr>
        <w:rFonts w:hint="default"/>
      </w:rPr>
    </w:lvl>
    <w:lvl w:ilvl="5">
      <w:start w:val="1"/>
      <w:numFmt w:val="decimal"/>
      <w:lvlText w:val="%1.%2.%3.%4.%5.%6."/>
      <w:lvlJc w:val="left"/>
      <w:pPr>
        <w:ind w:left="2736" w:firstLine="1800"/>
      </w:pPr>
      <w:rPr>
        <w:rFonts w:hint="default"/>
      </w:rPr>
    </w:lvl>
    <w:lvl w:ilvl="6">
      <w:start w:val="1"/>
      <w:numFmt w:val="decimal"/>
      <w:lvlText w:val="%1.%2.%3.%4.%5.%6.%7."/>
      <w:lvlJc w:val="left"/>
      <w:pPr>
        <w:ind w:left="3240" w:firstLine="2160"/>
      </w:pPr>
      <w:rPr>
        <w:rFonts w:hint="default"/>
      </w:rPr>
    </w:lvl>
    <w:lvl w:ilvl="7">
      <w:start w:val="1"/>
      <w:numFmt w:val="decimal"/>
      <w:lvlText w:val="%1.%2.%3.%4.%5.%6.%7.%8."/>
      <w:lvlJc w:val="left"/>
      <w:pPr>
        <w:ind w:left="3744" w:firstLine="2519"/>
      </w:pPr>
      <w:rPr>
        <w:rFonts w:hint="default"/>
      </w:rPr>
    </w:lvl>
    <w:lvl w:ilvl="8">
      <w:start w:val="1"/>
      <w:numFmt w:val="decimal"/>
      <w:lvlText w:val="%1.%2.%3.%4.%5.%6.%7.%8.%9."/>
      <w:lvlJc w:val="left"/>
      <w:pPr>
        <w:ind w:left="4320" w:firstLine="2880"/>
      </w:pPr>
      <w:rPr>
        <w:rFonts w:hint="default"/>
      </w:rPr>
    </w:lvl>
  </w:abstractNum>
  <w:abstractNum w:abstractNumId="1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3" w15:restartNumberingAfterBreak="0">
    <w:nsid w:val="3777213F"/>
    <w:multiLevelType w:val="multilevel"/>
    <w:tmpl w:val="3AB0BBA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4" w15:restartNumberingAfterBreak="0">
    <w:nsid w:val="3862595B"/>
    <w:multiLevelType w:val="multilevel"/>
    <w:tmpl w:val="49B867C6"/>
    <w:lvl w:ilvl="0">
      <w:start w:val="1"/>
      <w:numFmt w:val="decimal"/>
      <w:lvlRestart w:val="0"/>
      <w:pStyle w:val="HD6Level1"/>
      <w:isLgl/>
      <w:lvlText w:val="%1"/>
      <w:lvlJc w:val="left"/>
      <w:pPr>
        <w:tabs>
          <w:tab w:val="num" w:pos="709"/>
        </w:tabs>
        <w:ind w:left="709" w:hanging="709"/>
      </w:pPr>
      <w:rPr>
        <w:rFonts w:hint="default"/>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78" w:hanging="1417"/>
      </w:pPr>
      <w:rPr>
        <w:rFonts w:ascii="Arial" w:hAnsi="Arial" w:cs="Arial" w:hint="default"/>
        <w:b w:val="0"/>
        <w:i w:val="0"/>
        <w:caps w:val="0"/>
        <w:sz w:val="22"/>
      </w:rPr>
    </w:lvl>
    <w:lvl w:ilvl="7">
      <w:start w:val="1"/>
      <w:numFmt w:val="decimal"/>
      <w:isLgl/>
      <w:lvlText w:val="%1.%2.%3.%4.%5.%6.%7.%8"/>
      <w:lvlJc w:val="left"/>
      <w:pPr>
        <w:tabs>
          <w:tab w:val="num" w:pos="6661"/>
        </w:tabs>
        <w:ind w:left="6378" w:hanging="1417"/>
      </w:pPr>
      <w:rPr>
        <w:rFonts w:ascii="Arial" w:hAnsi="Arial" w:cs="Arial" w:hint="default"/>
        <w:b w:val="0"/>
        <w:i w:val="0"/>
        <w:caps w:val="0"/>
        <w:sz w:val="22"/>
      </w:rPr>
    </w:lvl>
    <w:lvl w:ilvl="8">
      <w:start w:val="1"/>
      <w:numFmt w:val="decimal"/>
      <w:isLgl/>
      <w:lvlText w:val="%1.%2.%3.%4.%5.%6.%7.%8.%9"/>
      <w:lvlJc w:val="left"/>
      <w:pPr>
        <w:tabs>
          <w:tab w:val="num" w:pos="6803"/>
        </w:tabs>
        <w:ind w:left="6378" w:hanging="1417"/>
      </w:pPr>
      <w:rPr>
        <w:rFonts w:ascii="Arial" w:hAnsi="Arial" w:cs="Arial" w:hint="default"/>
        <w:b w:val="0"/>
        <w:i w:val="0"/>
        <w:caps w:val="0"/>
        <w:sz w:val="22"/>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D90947"/>
    <w:multiLevelType w:val="hybridMultilevel"/>
    <w:tmpl w:val="45FA08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EA5FD2"/>
    <w:multiLevelType w:val="hybridMultilevel"/>
    <w:tmpl w:val="6EBE049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462C4601"/>
    <w:multiLevelType w:val="multilevel"/>
    <w:tmpl w:val="D13C9630"/>
    <w:name w:val="M&amp;R_4"/>
    <w:numStyleLink w:val="LMA"/>
  </w:abstractNum>
  <w:abstractNum w:abstractNumId="19" w15:restartNumberingAfterBreak="0">
    <w:nsid w:val="46AA1F3E"/>
    <w:multiLevelType w:val="multilevel"/>
    <w:tmpl w:val="191A3BA6"/>
    <w:lvl w:ilvl="0">
      <w:start w:val="1"/>
      <w:numFmt w:val="decimal"/>
      <w:lvlText w:val="%1."/>
      <w:lvlJc w:val="left"/>
      <w:pPr>
        <w:ind w:left="360" w:hanging="360"/>
      </w:pPr>
      <w:rPr>
        <w:rFonts w:hint="default"/>
        <w:b/>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CB6479"/>
    <w:multiLevelType w:val="hybridMultilevel"/>
    <w:tmpl w:val="634C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4E137259"/>
    <w:multiLevelType w:val="hybridMultilevel"/>
    <w:tmpl w:val="016015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93F7E15"/>
    <w:multiLevelType w:val="multilevel"/>
    <w:tmpl w:val="9976E0E8"/>
    <w:lvl w:ilvl="0">
      <w:start w:val="1"/>
      <w:numFmt w:val="decimal"/>
      <w:pStyle w:val="Heading1"/>
      <w:lvlText w:val="%1."/>
      <w:lvlJc w:val="left"/>
      <w:pPr>
        <w:tabs>
          <w:tab w:val="num" w:pos="720"/>
        </w:tabs>
        <w:ind w:left="567" w:hanging="567"/>
      </w:pPr>
      <w:rPr>
        <w:rFonts w:ascii="Arial" w:hAnsi="Arial" w:cs="Arial" w:hint="default"/>
        <w:b/>
        <w:i w:val="0"/>
        <w:caps/>
        <w:sz w:val="16"/>
        <w:szCs w:val="16"/>
      </w:rPr>
    </w:lvl>
    <w:lvl w:ilvl="1">
      <w:start w:val="2"/>
      <w:numFmt w:val="decimal"/>
      <w:pStyle w:val="Heading2"/>
      <w:lvlText w:val="%1.%2"/>
      <w:lvlJc w:val="left"/>
      <w:pPr>
        <w:tabs>
          <w:tab w:val="num" w:pos="720"/>
        </w:tabs>
        <w:ind w:left="567" w:hanging="567"/>
      </w:pPr>
      <w:rPr>
        <w:rFonts w:ascii="Arial" w:hAnsi="Arial" w:cs="Arial" w:hint="default"/>
        <w:b w:val="0"/>
        <w:i w:val="0"/>
        <w:caps w:val="0"/>
        <w:sz w:val="16"/>
        <w:szCs w:val="16"/>
      </w:rPr>
    </w:lvl>
    <w:lvl w:ilvl="2">
      <w:start w:val="1"/>
      <w:numFmt w:val="lowerLetter"/>
      <w:pStyle w:val="Heading3"/>
      <w:lvlText w:val="(%3)"/>
      <w:lvlJc w:val="left"/>
      <w:pPr>
        <w:tabs>
          <w:tab w:val="num" w:pos="1559"/>
        </w:tabs>
        <w:ind w:left="1134" w:hanging="567"/>
      </w:pPr>
      <w:rPr>
        <w:rFonts w:ascii="Arial" w:hAnsi="Arial" w:cs="Arial" w:hint="default"/>
        <w:b w:val="0"/>
        <w:i w:val="0"/>
        <w:sz w:val="16"/>
        <w:szCs w:val="16"/>
      </w:rPr>
    </w:lvl>
    <w:lvl w:ilvl="3">
      <w:start w:val="1"/>
      <w:numFmt w:val="lowerRoman"/>
      <w:pStyle w:val="Heading4"/>
      <w:lvlText w:val="(%4)"/>
      <w:lvlJc w:val="left"/>
      <w:pPr>
        <w:tabs>
          <w:tab w:val="num" w:pos="2421"/>
        </w:tabs>
        <w:ind w:left="1701"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59C050FC"/>
    <w:multiLevelType w:val="multilevel"/>
    <w:tmpl w:val="D13C9630"/>
    <w:name w:val="M&amp;R_6"/>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87184"/>
    <w:multiLevelType w:val="multilevel"/>
    <w:tmpl w:val="1E46BC38"/>
    <w:name w:val="PrecNotesTemplate"/>
    <w:lvl w:ilvl="0">
      <w:start w:val="1"/>
      <w:numFmt w:val="decimal"/>
      <w:pStyle w:val="Level1"/>
      <w:lvlText w:val="%1."/>
      <w:lvlJc w:val="left"/>
      <w:pPr>
        <w:tabs>
          <w:tab w:val="num" w:pos="851"/>
        </w:tabs>
        <w:ind w:left="851" w:hanging="851"/>
      </w:pPr>
      <w:rPr>
        <w:b w:val="0"/>
        <w:i w:val="0"/>
        <w:spacing w:val="0"/>
      </w:rPr>
    </w:lvl>
    <w:lvl w:ilvl="1">
      <w:start w:val="1"/>
      <w:numFmt w:val="decimal"/>
      <w:pStyle w:val="Level2"/>
      <w:lvlText w:val="%1.%2"/>
      <w:lvlJc w:val="left"/>
      <w:pPr>
        <w:tabs>
          <w:tab w:val="num" w:pos="851"/>
        </w:tabs>
        <w:ind w:left="851" w:hanging="851"/>
      </w:pPr>
      <w:rPr>
        <w:b w:val="0"/>
        <w:i w:val="0"/>
        <w:spacing w:val="0"/>
      </w:rPr>
    </w:lvl>
    <w:lvl w:ilvl="2">
      <w:start w:val="1"/>
      <w:numFmt w:val="decimal"/>
      <w:pStyle w:val="Level3"/>
      <w:lvlText w:val="%1.%2.%3"/>
      <w:lvlJc w:val="left"/>
      <w:pPr>
        <w:tabs>
          <w:tab w:val="num" w:pos="1701"/>
        </w:tabs>
        <w:ind w:left="1701" w:hanging="850"/>
      </w:pPr>
      <w:rPr>
        <w:b w:val="0"/>
        <w:i w:val="0"/>
        <w:spacing w:val="0"/>
      </w:rPr>
    </w:lvl>
    <w:lvl w:ilvl="3">
      <w:start w:val="1"/>
      <w:numFmt w:val="decimal"/>
      <w:pStyle w:val="Level4"/>
      <w:lvlText w:val="%1.%2.%3.%4"/>
      <w:lvlJc w:val="left"/>
      <w:pPr>
        <w:tabs>
          <w:tab w:val="num" w:pos="2835"/>
        </w:tabs>
        <w:ind w:left="2835" w:hanging="1134"/>
      </w:pPr>
      <w:rPr>
        <w:b w:val="0"/>
        <w:i w:val="0"/>
        <w:spacing w:val="0"/>
      </w:rPr>
    </w:lvl>
    <w:lvl w:ilvl="4">
      <w:start w:val="1"/>
      <w:numFmt w:val="lowerLetter"/>
      <w:pStyle w:val="Level5"/>
      <w:lvlText w:val="(%5)"/>
      <w:lvlJc w:val="left"/>
      <w:pPr>
        <w:tabs>
          <w:tab w:val="num" w:pos="2835"/>
        </w:tabs>
        <w:ind w:left="2835" w:hanging="1134"/>
      </w:pPr>
      <w:rPr>
        <w:b w:val="0"/>
        <w:i w:val="0"/>
        <w:spacing w:val="0"/>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9AE7E24"/>
    <w:multiLevelType w:val="singleLevel"/>
    <w:tmpl w:val="54747188"/>
    <w:lvl w:ilvl="0">
      <w:start w:val="1"/>
      <w:numFmt w:val="upperLetter"/>
      <w:pStyle w:val="Introduction"/>
      <w:lvlText w:val="%1"/>
      <w:lvlJc w:val="left"/>
      <w:pPr>
        <w:tabs>
          <w:tab w:val="num" w:pos="720"/>
        </w:tabs>
        <w:ind w:left="720" w:hanging="720"/>
      </w:pPr>
      <w:rPr>
        <w:rFonts w:cs="Times New Roman"/>
      </w:rPr>
    </w:lvl>
  </w:abstractNum>
  <w:abstractNum w:abstractNumId="3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085318"/>
    <w:multiLevelType w:val="multilevel"/>
    <w:tmpl w:val="EA3239C8"/>
    <w:name w:val="M&amp;R_9"/>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3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DB5644F"/>
    <w:multiLevelType w:val="hybridMultilevel"/>
    <w:tmpl w:val="8BCC9C08"/>
    <w:lvl w:ilvl="0" w:tplc="5D5E32AE">
      <w:start w:val="1"/>
      <w:numFmt w:val="bullet"/>
      <w:pStyle w:val="Bullet3"/>
      <w:lvlText w:val=""/>
      <w:lvlJc w:val="left"/>
      <w:pPr>
        <w:tabs>
          <w:tab w:val="num" w:pos="1945"/>
        </w:tabs>
        <w:ind w:left="1945" w:hanging="357"/>
      </w:pPr>
      <w:rPr>
        <w:rFonts w:ascii="Symbol" w:hAnsi="Symbol" w:hint="default"/>
      </w:rPr>
    </w:lvl>
    <w:lvl w:ilvl="1" w:tplc="BF6ACE30" w:tentative="1">
      <w:start w:val="1"/>
      <w:numFmt w:val="bullet"/>
      <w:lvlText w:val="o"/>
      <w:lvlJc w:val="left"/>
      <w:pPr>
        <w:tabs>
          <w:tab w:val="num" w:pos="1440"/>
        </w:tabs>
        <w:ind w:left="1440" w:hanging="360"/>
      </w:pPr>
      <w:rPr>
        <w:rFonts w:ascii="Courier New" w:hAnsi="Courier New" w:cs="Courier New" w:hint="default"/>
      </w:rPr>
    </w:lvl>
    <w:lvl w:ilvl="2" w:tplc="AD86761C" w:tentative="1">
      <w:start w:val="1"/>
      <w:numFmt w:val="bullet"/>
      <w:lvlText w:val=""/>
      <w:lvlJc w:val="left"/>
      <w:pPr>
        <w:tabs>
          <w:tab w:val="num" w:pos="2160"/>
        </w:tabs>
        <w:ind w:left="2160" w:hanging="360"/>
      </w:pPr>
      <w:rPr>
        <w:rFonts w:ascii="Wingdings" w:hAnsi="Wingdings" w:hint="default"/>
      </w:rPr>
    </w:lvl>
    <w:lvl w:ilvl="3" w:tplc="7D6C34A4" w:tentative="1">
      <w:start w:val="1"/>
      <w:numFmt w:val="bullet"/>
      <w:lvlText w:val=""/>
      <w:lvlJc w:val="left"/>
      <w:pPr>
        <w:tabs>
          <w:tab w:val="num" w:pos="2880"/>
        </w:tabs>
        <w:ind w:left="2880" w:hanging="360"/>
      </w:pPr>
      <w:rPr>
        <w:rFonts w:ascii="Symbol" w:hAnsi="Symbol" w:hint="default"/>
      </w:rPr>
    </w:lvl>
    <w:lvl w:ilvl="4" w:tplc="DE6C99D8" w:tentative="1">
      <w:start w:val="1"/>
      <w:numFmt w:val="bullet"/>
      <w:lvlText w:val="o"/>
      <w:lvlJc w:val="left"/>
      <w:pPr>
        <w:tabs>
          <w:tab w:val="num" w:pos="3600"/>
        </w:tabs>
        <w:ind w:left="3600" w:hanging="360"/>
      </w:pPr>
      <w:rPr>
        <w:rFonts w:ascii="Courier New" w:hAnsi="Courier New" w:cs="Courier New" w:hint="default"/>
      </w:rPr>
    </w:lvl>
    <w:lvl w:ilvl="5" w:tplc="66BA8BC2" w:tentative="1">
      <w:start w:val="1"/>
      <w:numFmt w:val="bullet"/>
      <w:lvlText w:val=""/>
      <w:lvlJc w:val="left"/>
      <w:pPr>
        <w:tabs>
          <w:tab w:val="num" w:pos="4320"/>
        </w:tabs>
        <w:ind w:left="4320" w:hanging="360"/>
      </w:pPr>
      <w:rPr>
        <w:rFonts w:ascii="Wingdings" w:hAnsi="Wingdings" w:hint="default"/>
      </w:rPr>
    </w:lvl>
    <w:lvl w:ilvl="6" w:tplc="FBBE34B8" w:tentative="1">
      <w:start w:val="1"/>
      <w:numFmt w:val="bullet"/>
      <w:lvlText w:val=""/>
      <w:lvlJc w:val="left"/>
      <w:pPr>
        <w:tabs>
          <w:tab w:val="num" w:pos="5040"/>
        </w:tabs>
        <w:ind w:left="5040" w:hanging="360"/>
      </w:pPr>
      <w:rPr>
        <w:rFonts w:ascii="Symbol" w:hAnsi="Symbol" w:hint="default"/>
      </w:rPr>
    </w:lvl>
    <w:lvl w:ilvl="7" w:tplc="CF023F1A" w:tentative="1">
      <w:start w:val="1"/>
      <w:numFmt w:val="bullet"/>
      <w:lvlText w:val="o"/>
      <w:lvlJc w:val="left"/>
      <w:pPr>
        <w:tabs>
          <w:tab w:val="num" w:pos="5760"/>
        </w:tabs>
        <w:ind w:left="5760" w:hanging="360"/>
      </w:pPr>
      <w:rPr>
        <w:rFonts w:ascii="Courier New" w:hAnsi="Courier New" w:cs="Courier New" w:hint="default"/>
      </w:rPr>
    </w:lvl>
    <w:lvl w:ilvl="8" w:tplc="5978BE9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1F347B"/>
    <w:multiLevelType w:val="hybridMultilevel"/>
    <w:tmpl w:val="395E1A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4"/>
  </w:num>
  <w:num w:numId="3">
    <w:abstractNumId w:val="29"/>
  </w:num>
  <w:num w:numId="4">
    <w:abstractNumId w:val="21"/>
  </w:num>
  <w:num w:numId="5">
    <w:abstractNumId w:val="12"/>
  </w:num>
  <w:num w:numId="6">
    <w:abstractNumId w:val="4"/>
  </w:num>
  <w:num w:numId="7">
    <w:abstractNumId w:val="26"/>
  </w:num>
  <w:num w:numId="8">
    <w:abstractNumId w:val="8"/>
  </w:num>
  <w:num w:numId="9">
    <w:abstractNumId w:val="23"/>
  </w:num>
  <w:num w:numId="10">
    <w:abstractNumId w:val="7"/>
  </w:num>
  <w:num w:numId="11">
    <w:abstractNumId w:val="15"/>
  </w:num>
  <w:num w:numId="12">
    <w:abstractNumId w:val="10"/>
  </w:num>
  <w:num w:numId="13">
    <w:abstractNumId w:val="35"/>
  </w:num>
  <w:num w:numId="14">
    <w:abstractNumId w:val="11"/>
  </w:num>
  <w:num w:numId="15">
    <w:abstractNumId w:val="3"/>
  </w:num>
  <w:num w:numId="16">
    <w:abstractNumId w:val="31"/>
  </w:num>
  <w:num w:numId="17">
    <w:abstractNumId w:val="27"/>
  </w:num>
  <w:num w:numId="18">
    <w:abstractNumId w:val="14"/>
  </w:num>
  <w:num w:numId="19">
    <w:abstractNumId w:val="28"/>
  </w:num>
  <w:num w:numId="20">
    <w:abstractNumId w:val="2"/>
  </w:num>
  <w:num w:numId="21">
    <w:abstractNumId w:val="25"/>
  </w:num>
  <w:num w:numId="22">
    <w:abstractNumId w:val="18"/>
  </w:num>
  <w:num w:numId="23">
    <w:abstractNumId w:val="33"/>
  </w:num>
  <w:num w:numId="24">
    <w:abstractNumId w:val="3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3"/>
  </w:num>
  <w:num w:numId="46">
    <w:abstractNumId w:val="9"/>
  </w:num>
  <w:num w:numId="47">
    <w:abstractNumId w:val="0"/>
    <w:lvlOverride w:ilvl="0">
      <w:lvl w:ilvl="0">
        <w:numFmt w:val="decimal"/>
        <w:pStyle w:val="Parties"/>
        <w:lvlText w:val=""/>
        <w:lvlJc w:val="left"/>
      </w:lvl>
    </w:lvlOverride>
    <w:lvlOverride w:ilvl="1">
      <w:lvl w:ilvl="1">
        <w:start w:val="1"/>
        <w:numFmt w:val="upperLetter"/>
        <w:pStyle w:val="Recitals"/>
        <w:lvlText w:val="(%2)"/>
        <w:lvlJc w:val="left"/>
        <w:pPr>
          <w:tabs>
            <w:tab w:val="num" w:pos="720"/>
          </w:tabs>
          <w:ind w:left="720" w:hanging="720"/>
        </w:pPr>
        <w:rPr>
          <w:rFonts w:hint="default"/>
          <w:sz w:val="20"/>
          <w:szCs w:val="20"/>
        </w:rPr>
      </w:lvl>
    </w:lvlOverride>
  </w:num>
  <w:num w:numId="48">
    <w:abstractNumId w:val="0"/>
  </w:num>
  <w:num w:numId="49">
    <w:abstractNumId w:val="24"/>
  </w:num>
  <w:num w:numId="50">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16"/>
  </w:num>
  <w:num w:numId="53">
    <w:abstractNumId w:val="36"/>
  </w:num>
  <w:num w:numId="54">
    <w:abstractNumId w:val="17"/>
  </w:num>
  <w:num w:numId="55">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20"/>
  </w:num>
  <w:num w:numId="58">
    <w:abstractNumId w:val="6"/>
  </w:num>
  <w:num w:numId="5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357"/>
  <w:doNotHyphenateCaps/>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88"/>
    <w:rsid w:val="000006EE"/>
    <w:rsid w:val="00000B6A"/>
    <w:rsid w:val="00005EAC"/>
    <w:rsid w:val="00005FEB"/>
    <w:rsid w:val="00007C37"/>
    <w:rsid w:val="00010D8A"/>
    <w:rsid w:val="00010FB5"/>
    <w:rsid w:val="00011428"/>
    <w:rsid w:val="00011DFB"/>
    <w:rsid w:val="00012105"/>
    <w:rsid w:val="0001254A"/>
    <w:rsid w:val="000137E9"/>
    <w:rsid w:val="00013A27"/>
    <w:rsid w:val="000201FD"/>
    <w:rsid w:val="0002214A"/>
    <w:rsid w:val="000243D5"/>
    <w:rsid w:val="00024D2B"/>
    <w:rsid w:val="00025D40"/>
    <w:rsid w:val="000268C4"/>
    <w:rsid w:val="000306FB"/>
    <w:rsid w:val="000308A8"/>
    <w:rsid w:val="0003128F"/>
    <w:rsid w:val="00033585"/>
    <w:rsid w:val="00033DBE"/>
    <w:rsid w:val="00035066"/>
    <w:rsid w:val="00040A6B"/>
    <w:rsid w:val="00041901"/>
    <w:rsid w:val="00043E83"/>
    <w:rsid w:val="0004490F"/>
    <w:rsid w:val="00045CA9"/>
    <w:rsid w:val="00053ADE"/>
    <w:rsid w:val="00053E34"/>
    <w:rsid w:val="00054CB2"/>
    <w:rsid w:val="0005540D"/>
    <w:rsid w:val="00055848"/>
    <w:rsid w:val="00056B48"/>
    <w:rsid w:val="00060C0F"/>
    <w:rsid w:val="000615A9"/>
    <w:rsid w:val="000633DC"/>
    <w:rsid w:val="00063541"/>
    <w:rsid w:val="00063A03"/>
    <w:rsid w:val="000651B9"/>
    <w:rsid w:val="00066700"/>
    <w:rsid w:val="0007014A"/>
    <w:rsid w:val="0007055E"/>
    <w:rsid w:val="00071FBC"/>
    <w:rsid w:val="000723F3"/>
    <w:rsid w:val="00074512"/>
    <w:rsid w:val="00075C4F"/>
    <w:rsid w:val="0008061A"/>
    <w:rsid w:val="00080875"/>
    <w:rsid w:val="000851E6"/>
    <w:rsid w:val="00085E25"/>
    <w:rsid w:val="000901E3"/>
    <w:rsid w:val="000908BB"/>
    <w:rsid w:val="00095795"/>
    <w:rsid w:val="000A19B5"/>
    <w:rsid w:val="000A23B2"/>
    <w:rsid w:val="000A3AC1"/>
    <w:rsid w:val="000A549C"/>
    <w:rsid w:val="000A79AB"/>
    <w:rsid w:val="000B285B"/>
    <w:rsid w:val="000B2C57"/>
    <w:rsid w:val="000B3EA7"/>
    <w:rsid w:val="000B3FA3"/>
    <w:rsid w:val="000B4AFE"/>
    <w:rsid w:val="000B5304"/>
    <w:rsid w:val="000B5ECB"/>
    <w:rsid w:val="000B6A14"/>
    <w:rsid w:val="000C1C52"/>
    <w:rsid w:val="000C7BC1"/>
    <w:rsid w:val="000D65BE"/>
    <w:rsid w:val="000D758A"/>
    <w:rsid w:val="000D7957"/>
    <w:rsid w:val="000E109E"/>
    <w:rsid w:val="000E7B79"/>
    <w:rsid w:val="000E7E40"/>
    <w:rsid w:val="000F213B"/>
    <w:rsid w:val="000F4C49"/>
    <w:rsid w:val="000F5F91"/>
    <w:rsid w:val="000F777F"/>
    <w:rsid w:val="000F7CA5"/>
    <w:rsid w:val="000F7DF2"/>
    <w:rsid w:val="00101058"/>
    <w:rsid w:val="00107C08"/>
    <w:rsid w:val="00107D53"/>
    <w:rsid w:val="001100FD"/>
    <w:rsid w:val="001106A6"/>
    <w:rsid w:val="00113E0C"/>
    <w:rsid w:val="001143D3"/>
    <w:rsid w:val="00115DAF"/>
    <w:rsid w:val="0011713F"/>
    <w:rsid w:val="00117418"/>
    <w:rsid w:val="00121E9C"/>
    <w:rsid w:val="00123449"/>
    <w:rsid w:val="00124580"/>
    <w:rsid w:val="001247F0"/>
    <w:rsid w:val="00131FF3"/>
    <w:rsid w:val="00132155"/>
    <w:rsid w:val="0013275D"/>
    <w:rsid w:val="001365BB"/>
    <w:rsid w:val="001367A9"/>
    <w:rsid w:val="00136887"/>
    <w:rsid w:val="001376DA"/>
    <w:rsid w:val="00143A45"/>
    <w:rsid w:val="001454F6"/>
    <w:rsid w:val="001465F8"/>
    <w:rsid w:val="00146D76"/>
    <w:rsid w:val="001513ED"/>
    <w:rsid w:val="00151AC8"/>
    <w:rsid w:val="0015377C"/>
    <w:rsid w:val="001565E2"/>
    <w:rsid w:val="001579FE"/>
    <w:rsid w:val="00157BF9"/>
    <w:rsid w:val="00160899"/>
    <w:rsid w:val="00161283"/>
    <w:rsid w:val="00163FDD"/>
    <w:rsid w:val="0016789A"/>
    <w:rsid w:val="00170C6F"/>
    <w:rsid w:val="00170C8F"/>
    <w:rsid w:val="00175594"/>
    <w:rsid w:val="001766CC"/>
    <w:rsid w:val="00176B92"/>
    <w:rsid w:val="0017774A"/>
    <w:rsid w:val="00182C8F"/>
    <w:rsid w:val="00183118"/>
    <w:rsid w:val="0018319F"/>
    <w:rsid w:val="00184D7F"/>
    <w:rsid w:val="0018562A"/>
    <w:rsid w:val="0019268B"/>
    <w:rsid w:val="00192CCF"/>
    <w:rsid w:val="00194B67"/>
    <w:rsid w:val="00196640"/>
    <w:rsid w:val="001A331D"/>
    <w:rsid w:val="001A4DF8"/>
    <w:rsid w:val="001A4EC2"/>
    <w:rsid w:val="001A4FD7"/>
    <w:rsid w:val="001A5DE3"/>
    <w:rsid w:val="001B26FE"/>
    <w:rsid w:val="001B2EC8"/>
    <w:rsid w:val="001B46B5"/>
    <w:rsid w:val="001B714C"/>
    <w:rsid w:val="001C0AE8"/>
    <w:rsid w:val="001C0F7C"/>
    <w:rsid w:val="001C2D6A"/>
    <w:rsid w:val="001C4A28"/>
    <w:rsid w:val="001C6873"/>
    <w:rsid w:val="001C6DA1"/>
    <w:rsid w:val="001D5E3C"/>
    <w:rsid w:val="001D6D58"/>
    <w:rsid w:val="001D7163"/>
    <w:rsid w:val="001E01DE"/>
    <w:rsid w:val="001E0D73"/>
    <w:rsid w:val="001E2DD7"/>
    <w:rsid w:val="001E33A7"/>
    <w:rsid w:val="001E59E9"/>
    <w:rsid w:val="001E7EAB"/>
    <w:rsid w:val="001F089F"/>
    <w:rsid w:val="001F5C2A"/>
    <w:rsid w:val="001F5FF9"/>
    <w:rsid w:val="00203731"/>
    <w:rsid w:val="002043DB"/>
    <w:rsid w:val="002043E5"/>
    <w:rsid w:val="002107B1"/>
    <w:rsid w:val="00210A71"/>
    <w:rsid w:val="00210E42"/>
    <w:rsid w:val="00222046"/>
    <w:rsid w:val="002234A8"/>
    <w:rsid w:val="00230DB3"/>
    <w:rsid w:val="00235645"/>
    <w:rsid w:val="002367F4"/>
    <w:rsid w:val="00240BE7"/>
    <w:rsid w:val="00245305"/>
    <w:rsid w:val="002474E7"/>
    <w:rsid w:val="0025054F"/>
    <w:rsid w:val="00251ADA"/>
    <w:rsid w:val="00251BB4"/>
    <w:rsid w:val="002536C5"/>
    <w:rsid w:val="00254952"/>
    <w:rsid w:val="002560A3"/>
    <w:rsid w:val="00257711"/>
    <w:rsid w:val="002600F6"/>
    <w:rsid w:val="0026171E"/>
    <w:rsid w:val="0026562F"/>
    <w:rsid w:val="002666CC"/>
    <w:rsid w:val="0026743A"/>
    <w:rsid w:val="002708B5"/>
    <w:rsid w:val="00273814"/>
    <w:rsid w:val="00275367"/>
    <w:rsid w:val="002767AE"/>
    <w:rsid w:val="0028026C"/>
    <w:rsid w:val="0028072C"/>
    <w:rsid w:val="00284589"/>
    <w:rsid w:val="0029041D"/>
    <w:rsid w:val="00290FB9"/>
    <w:rsid w:val="00291CCE"/>
    <w:rsid w:val="0029256E"/>
    <w:rsid w:val="00293E8B"/>
    <w:rsid w:val="002945E6"/>
    <w:rsid w:val="002964E3"/>
    <w:rsid w:val="0029673D"/>
    <w:rsid w:val="002A03F7"/>
    <w:rsid w:val="002A1AD6"/>
    <w:rsid w:val="002A4B05"/>
    <w:rsid w:val="002A4B0A"/>
    <w:rsid w:val="002A524D"/>
    <w:rsid w:val="002A6A0E"/>
    <w:rsid w:val="002A6E47"/>
    <w:rsid w:val="002B0D28"/>
    <w:rsid w:val="002B2253"/>
    <w:rsid w:val="002B235D"/>
    <w:rsid w:val="002B521A"/>
    <w:rsid w:val="002B7CF5"/>
    <w:rsid w:val="002C1726"/>
    <w:rsid w:val="002C17B1"/>
    <w:rsid w:val="002C730A"/>
    <w:rsid w:val="002C7A7F"/>
    <w:rsid w:val="002D0AD6"/>
    <w:rsid w:val="002D0BD9"/>
    <w:rsid w:val="002D1FEC"/>
    <w:rsid w:val="002E0C1F"/>
    <w:rsid w:val="002E51B9"/>
    <w:rsid w:val="002E66EC"/>
    <w:rsid w:val="002E6DEB"/>
    <w:rsid w:val="002E7A76"/>
    <w:rsid w:val="002F294E"/>
    <w:rsid w:val="002F3E0F"/>
    <w:rsid w:val="002F4184"/>
    <w:rsid w:val="002F650D"/>
    <w:rsid w:val="003004BA"/>
    <w:rsid w:val="003021B9"/>
    <w:rsid w:val="00302CD7"/>
    <w:rsid w:val="003035E3"/>
    <w:rsid w:val="00303E78"/>
    <w:rsid w:val="0030425E"/>
    <w:rsid w:val="00305E1B"/>
    <w:rsid w:val="003065E7"/>
    <w:rsid w:val="00307A73"/>
    <w:rsid w:val="00307A7B"/>
    <w:rsid w:val="00310E19"/>
    <w:rsid w:val="003111EA"/>
    <w:rsid w:val="003118E2"/>
    <w:rsid w:val="00320380"/>
    <w:rsid w:val="00324A93"/>
    <w:rsid w:val="00326DD5"/>
    <w:rsid w:val="0033511A"/>
    <w:rsid w:val="00335209"/>
    <w:rsid w:val="0033539C"/>
    <w:rsid w:val="00335F6F"/>
    <w:rsid w:val="003405D5"/>
    <w:rsid w:val="00342F00"/>
    <w:rsid w:val="00344D99"/>
    <w:rsid w:val="00344E30"/>
    <w:rsid w:val="00345EF1"/>
    <w:rsid w:val="0034740F"/>
    <w:rsid w:val="0034775C"/>
    <w:rsid w:val="00351804"/>
    <w:rsid w:val="00352831"/>
    <w:rsid w:val="003545BA"/>
    <w:rsid w:val="0035509B"/>
    <w:rsid w:val="00356067"/>
    <w:rsid w:val="0036270E"/>
    <w:rsid w:val="0036350E"/>
    <w:rsid w:val="0036381F"/>
    <w:rsid w:val="00365EDF"/>
    <w:rsid w:val="00367117"/>
    <w:rsid w:val="00370975"/>
    <w:rsid w:val="003725AD"/>
    <w:rsid w:val="00372871"/>
    <w:rsid w:val="00374C97"/>
    <w:rsid w:val="00375DF8"/>
    <w:rsid w:val="00375EB6"/>
    <w:rsid w:val="003802E6"/>
    <w:rsid w:val="003820C3"/>
    <w:rsid w:val="003829EB"/>
    <w:rsid w:val="00385671"/>
    <w:rsid w:val="003876E0"/>
    <w:rsid w:val="00387B99"/>
    <w:rsid w:val="0039109F"/>
    <w:rsid w:val="00393D83"/>
    <w:rsid w:val="00395624"/>
    <w:rsid w:val="0039620A"/>
    <w:rsid w:val="003A3FF9"/>
    <w:rsid w:val="003A4B54"/>
    <w:rsid w:val="003A5582"/>
    <w:rsid w:val="003A71E4"/>
    <w:rsid w:val="003A7CDF"/>
    <w:rsid w:val="003B17CA"/>
    <w:rsid w:val="003B1C22"/>
    <w:rsid w:val="003B226C"/>
    <w:rsid w:val="003B5D29"/>
    <w:rsid w:val="003B5DD3"/>
    <w:rsid w:val="003B6D92"/>
    <w:rsid w:val="003C10AD"/>
    <w:rsid w:val="003C42F9"/>
    <w:rsid w:val="003D0846"/>
    <w:rsid w:val="003D088D"/>
    <w:rsid w:val="003D18B8"/>
    <w:rsid w:val="003D3459"/>
    <w:rsid w:val="003D505B"/>
    <w:rsid w:val="003D6B95"/>
    <w:rsid w:val="003D7999"/>
    <w:rsid w:val="003E018D"/>
    <w:rsid w:val="003E04D0"/>
    <w:rsid w:val="003E6D3A"/>
    <w:rsid w:val="003E72A6"/>
    <w:rsid w:val="003F2216"/>
    <w:rsid w:val="003F42BA"/>
    <w:rsid w:val="003F55E7"/>
    <w:rsid w:val="00400782"/>
    <w:rsid w:val="00401FC5"/>
    <w:rsid w:val="004059D9"/>
    <w:rsid w:val="00410F20"/>
    <w:rsid w:val="0041281E"/>
    <w:rsid w:val="00416A59"/>
    <w:rsid w:val="00423329"/>
    <w:rsid w:val="00424B51"/>
    <w:rsid w:val="004263F3"/>
    <w:rsid w:val="004271D3"/>
    <w:rsid w:val="00430845"/>
    <w:rsid w:val="00432C8A"/>
    <w:rsid w:val="00434E19"/>
    <w:rsid w:val="00435354"/>
    <w:rsid w:val="004364D8"/>
    <w:rsid w:val="00436716"/>
    <w:rsid w:val="00440EE2"/>
    <w:rsid w:val="00441541"/>
    <w:rsid w:val="00441AFF"/>
    <w:rsid w:val="0044243E"/>
    <w:rsid w:val="00443615"/>
    <w:rsid w:val="004439CC"/>
    <w:rsid w:val="0044738D"/>
    <w:rsid w:val="00447CDD"/>
    <w:rsid w:val="0045681F"/>
    <w:rsid w:val="00460952"/>
    <w:rsid w:val="00463FF3"/>
    <w:rsid w:val="00464841"/>
    <w:rsid w:val="00466054"/>
    <w:rsid w:val="00466636"/>
    <w:rsid w:val="00470791"/>
    <w:rsid w:val="00474B2E"/>
    <w:rsid w:val="004762B7"/>
    <w:rsid w:val="00481604"/>
    <w:rsid w:val="004826B8"/>
    <w:rsid w:val="0048384B"/>
    <w:rsid w:val="00483BE1"/>
    <w:rsid w:val="00485C8F"/>
    <w:rsid w:val="00486C73"/>
    <w:rsid w:val="004874B6"/>
    <w:rsid w:val="00494976"/>
    <w:rsid w:val="00494991"/>
    <w:rsid w:val="00494993"/>
    <w:rsid w:val="004962EF"/>
    <w:rsid w:val="00497137"/>
    <w:rsid w:val="004A090E"/>
    <w:rsid w:val="004A15EC"/>
    <w:rsid w:val="004A6F15"/>
    <w:rsid w:val="004A790A"/>
    <w:rsid w:val="004B0BEF"/>
    <w:rsid w:val="004B59D2"/>
    <w:rsid w:val="004B7B0C"/>
    <w:rsid w:val="004C443B"/>
    <w:rsid w:val="004C4797"/>
    <w:rsid w:val="004C4BF4"/>
    <w:rsid w:val="004D1047"/>
    <w:rsid w:val="004D19CD"/>
    <w:rsid w:val="004D6FAB"/>
    <w:rsid w:val="004E059F"/>
    <w:rsid w:val="004E0F5C"/>
    <w:rsid w:val="004E3F32"/>
    <w:rsid w:val="004E4C2A"/>
    <w:rsid w:val="004E50B4"/>
    <w:rsid w:val="004E7080"/>
    <w:rsid w:val="004E70D7"/>
    <w:rsid w:val="004F00C8"/>
    <w:rsid w:val="004F0CB7"/>
    <w:rsid w:val="004F1EB3"/>
    <w:rsid w:val="005033E2"/>
    <w:rsid w:val="005042F1"/>
    <w:rsid w:val="00504576"/>
    <w:rsid w:val="00506A4A"/>
    <w:rsid w:val="00507B73"/>
    <w:rsid w:val="005105FE"/>
    <w:rsid w:val="005110F4"/>
    <w:rsid w:val="00512F80"/>
    <w:rsid w:val="005134A5"/>
    <w:rsid w:val="0051363C"/>
    <w:rsid w:val="0051370A"/>
    <w:rsid w:val="0051420F"/>
    <w:rsid w:val="00514C91"/>
    <w:rsid w:val="00516B42"/>
    <w:rsid w:val="0052320A"/>
    <w:rsid w:val="005234F5"/>
    <w:rsid w:val="00527137"/>
    <w:rsid w:val="0053193D"/>
    <w:rsid w:val="00531E08"/>
    <w:rsid w:val="005334A3"/>
    <w:rsid w:val="00534F81"/>
    <w:rsid w:val="005351B4"/>
    <w:rsid w:val="0053569A"/>
    <w:rsid w:val="0054335B"/>
    <w:rsid w:val="005440AF"/>
    <w:rsid w:val="00545330"/>
    <w:rsid w:val="005460FD"/>
    <w:rsid w:val="00547E97"/>
    <w:rsid w:val="00552EC3"/>
    <w:rsid w:val="00555000"/>
    <w:rsid w:val="005571B9"/>
    <w:rsid w:val="00563055"/>
    <w:rsid w:val="00567BCF"/>
    <w:rsid w:val="0057239F"/>
    <w:rsid w:val="00575124"/>
    <w:rsid w:val="005769EF"/>
    <w:rsid w:val="0057797F"/>
    <w:rsid w:val="00577A86"/>
    <w:rsid w:val="00580879"/>
    <w:rsid w:val="005808A1"/>
    <w:rsid w:val="00580B80"/>
    <w:rsid w:val="00582D14"/>
    <w:rsid w:val="0058431B"/>
    <w:rsid w:val="0058454F"/>
    <w:rsid w:val="00585364"/>
    <w:rsid w:val="005853E7"/>
    <w:rsid w:val="00590FE6"/>
    <w:rsid w:val="005935F2"/>
    <w:rsid w:val="00593ECC"/>
    <w:rsid w:val="00594E83"/>
    <w:rsid w:val="0059506C"/>
    <w:rsid w:val="005965F0"/>
    <w:rsid w:val="005975FB"/>
    <w:rsid w:val="005A0EF9"/>
    <w:rsid w:val="005A3FF4"/>
    <w:rsid w:val="005A5A37"/>
    <w:rsid w:val="005A6EC7"/>
    <w:rsid w:val="005B0B9E"/>
    <w:rsid w:val="005B345F"/>
    <w:rsid w:val="005B3671"/>
    <w:rsid w:val="005B466F"/>
    <w:rsid w:val="005B62F2"/>
    <w:rsid w:val="005C1627"/>
    <w:rsid w:val="005C2F0A"/>
    <w:rsid w:val="005C6817"/>
    <w:rsid w:val="005D1B3D"/>
    <w:rsid w:val="005D1CEB"/>
    <w:rsid w:val="005D2C56"/>
    <w:rsid w:val="005D37A6"/>
    <w:rsid w:val="005D5B2F"/>
    <w:rsid w:val="005D5E1C"/>
    <w:rsid w:val="005E1375"/>
    <w:rsid w:val="005E59E7"/>
    <w:rsid w:val="005E6FD8"/>
    <w:rsid w:val="005F27B0"/>
    <w:rsid w:val="005F5201"/>
    <w:rsid w:val="005F62C8"/>
    <w:rsid w:val="005F7C61"/>
    <w:rsid w:val="005F7D34"/>
    <w:rsid w:val="00600381"/>
    <w:rsid w:val="00603AAD"/>
    <w:rsid w:val="0060438E"/>
    <w:rsid w:val="00604FB0"/>
    <w:rsid w:val="0060502A"/>
    <w:rsid w:val="00605B90"/>
    <w:rsid w:val="00611371"/>
    <w:rsid w:val="00611D6F"/>
    <w:rsid w:val="006121FE"/>
    <w:rsid w:val="00612394"/>
    <w:rsid w:val="00613DCC"/>
    <w:rsid w:val="0061426B"/>
    <w:rsid w:val="00615133"/>
    <w:rsid w:val="00615F38"/>
    <w:rsid w:val="00620DF6"/>
    <w:rsid w:val="006210AF"/>
    <w:rsid w:val="0062116E"/>
    <w:rsid w:val="006214A5"/>
    <w:rsid w:val="0062175A"/>
    <w:rsid w:val="0062179D"/>
    <w:rsid w:val="00621BC0"/>
    <w:rsid w:val="00623B02"/>
    <w:rsid w:val="00623C29"/>
    <w:rsid w:val="00624B13"/>
    <w:rsid w:val="00625426"/>
    <w:rsid w:val="006257D2"/>
    <w:rsid w:val="006262AA"/>
    <w:rsid w:val="00627B88"/>
    <w:rsid w:val="00633DAA"/>
    <w:rsid w:val="00634F1B"/>
    <w:rsid w:val="0063501B"/>
    <w:rsid w:val="00635857"/>
    <w:rsid w:val="006379DA"/>
    <w:rsid w:val="00642631"/>
    <w:rsid w:val="006429D9"/>
    <w:rsid w:val="00642EFA"/>
    <w:rsid w:val="006465DD"/>
    <w:rsid w:val="00654AD5"/>
    <w:rsid w:val="0065618B"/>
    <w:rsid w:val="00657264"/>
    <w:rsid w:val="00660C4A"/>
    <w:rsid w:val="00661576"/>
    <w:rsid w:val="006634C1"/>
    <w:rsid w:val="006634FF"/>
    <w:rsid w:val="00665084"/>
    <w:rsid w:val="00666C50"/>
    <w:rsid w:val="00667014"/>
    <w:rsid w:val="006712EA"/>
    <w:rsid w:val="00674067"/>
    <w:rsid w:val="00674972"/>
    <w:rsid w:val="006758DC"/>
    <w:rsid w:val="00680573"/>
    <w:rsid w:val="00680838"/>
    <w:rsid w:val="006810ED"/>
    <w:rsid w:val="00681918"/>
    <w:rsid w:val="0068201B"/>
    <w:rsid w:val="006835F9"/>
    <w:rsid w:val="00684637"/>
    <w:rsid w:val="006846DC"/>
    <w:rsid w:val="006876E4"/>
    <w:rsid w:val="006906B5"/>
    <w:rsid w:val="00691CE9"/>
    <w:rsid w:val="0069414D"/>
    <w:rsid w:val="00694CA8"/>
    <w:rsid w:val="00695959"/>
    <w:rsid w:val="00695A9B"/>
    <w:rsid w:val="006A52BF"/>
    <w:rsid w:val="006A631E"/>
    <w:rsid w:val="006A76B9"/>
    <w:rsid w:val="006A7797"/>
    <w:rsid w:val="006A7971"/>
    <w:rsid w:val="006B1DA2"/>
    <w:rsid w:val="006B27D4"/>
    <w:rsid w:val="006B6A38"/>
    <w:rsid w:val="006C02E0"/>
    <w:rsid w:val="006C3815"/>
    <w:rsid w:val="006C4035"/>
    <w:rsid w:val="006D12FE"/>
    <w:rsid w:val="006D1778"/>
    <w:rsid w:val="006D1814"/>
    <w:rsid w:val="006D1BA1"/>
    <w:rsid w:val="006D333C"/>
    <w:rsid w:val="006D541B"/>
    <w:rsid w:val="006D54E0"/>
    <w:rsid w:val="006E3558"/>
    <w:rsid w:val="006E5C1B"/>
    <w:rsid w:val="006E61FB"/>
    <w:rsid w:val="006E63F7"/>
    <w:rsid w:val="006E6920"/>
    <w:rsid w:val="006F22D9"/>
    <w:rsid w:val="006F3C08"/>
    <w:rsid w:val="006F7528"/>
    <w:rsid w:val="006F7FB5"/>
    <w:rsid w:val="007016AF"/>
    <w:rsid w:val="007023C6"/>
    <w:rsid w:val="007042E4"/>
    <w:rsid w:val="00705539"/>
    <w:rsid w:val="007062A0"/>
    <w:rsid w:val="00711400"/>
    <w:rsid w:val="0071509A"/>
    <w:rsid w:val="0071520B"/>
    <w:rsid w:val="00716A8C"/>
    <w:rsid w:val="00720360"/>
    <w:rsid w:val="007210E2"/>
    <w:rsid w:val="00725B28"/>
    <w:rsid w:val="00725DAE"/>
    <w:rsid w:val="007264DC"/>
    <w:rsid w:val="00727DBF"/>
    <w:rsid w:val="0073013E"/>
    <w:rsid w:val="00730226"/>
    <w:rsid w:val="0073279D"/>
    <w:rsid w:val="00732D62"/>
    <w:rsid w:val="0073309A"/>
    <w:rsid w:val="007367CE"/>
    <w:rsid w:val="00741742"/>
    <w:rsid w:val="0074232D"/>
    <w:rsid w:val="00743243"/>
    <w:rsid w:val="00745BC2"/>
    <w:rsid w:val="007475CA"/>
    <w:rsid w:val="007476F6"/>
    <w:rsid w:val="00747A44"/>
    <w:rsid w:val="00750024"/>
    <w:rsid w:val="00750763"/>
    <w:rsid w:val="00751482"/>
    <w:rsid w:val="007525F0"/>
    <w:rsid w:val="00752A34"/>
    <w:rsid w:val="00752BAB"/>
    <w:rsid w:val="00753B52"/>
    <w:rsid w:val="007553F1"/>
    <w:rsid w:val="00757977"/>
    <w:rsid w:val="00764D06"/>
    <w:rsid w:val="0076509A"/>
    <w:rsid w:val="007654A0"/>
    <w:rsid w:val="00765633"/>
    <w:rsid w:val="007704E5"/>
    <w:rsid w:val="00770742"/>
    <w:rsid w:val="007712AB"/>
    <w:rsid w:val="00771E48"/>
    <w:rsid w:val="007729DE"/>
    <w:rsid w:val="00776272"/>
    <w:rsid w:val="00776808"/>
    <w:rsid w:val="0078450B"/>
    <w:rsid w:val="007870ED"/>
    <w:rsid w:val="00791A72"/>
    <w:rsid w:val="00795537"/>
    <w:rsid w:val="007957BE"/>
    <w:rsid w:val="0079722F"/>
    <w:rsid w:val="007A1D28"/>
    <w:rsid w:val="007A3C31"/>
    <w:rsid w:val="007A3F37"/>
    <w:rsid w:val="007A40A3"/>
    <w:rsid w:val="007A42E5"/>
    <w:rsid w:val="007A4488"/>
    <w:rsid w:val="007A51D1"/>
    <w:rsid w:val="007A7A7C"/>
    <w:rsid w:val="007A7B61"/>
    <w:rsid w:val="007B1B38"/>
    <w:rsid w:val="007B1EFE"/>
    <w:rsid w:val="007B37D7"/>
    <w:rsid w:val="007B40E2"/>
    <w:rsid w:val="007B5B9E"/>
    <w:rsid w:val="007B63AB"/>
    <w:rsid w:val="007B6760"/>
    <w:rsid w:val="007C0901"/>
    <w:rsid w:val="007C121D"/>
    <w:rsid w:val="007C1A59"/>
    <w:rsid w:val="007C1C8A"/>
    <w:rsid w:val="007C41D3"/>
    <w:rsid w:val="007C4C27"/>
    <w:rsid w:val="007C4CD8"/>
    <w:rsid w:val="007C5208"/>
    <w:rsid w:val="007D0133"/>
    <w:rsid w:val="007D0BD0"/>
    <w:rsid w:val="007D16DC"/>
    <w:rsid w:val="007D49D9"/>
    <w:rsid w:val="007D52C1"/>
    <w:rsid w:val="007D5A67"/>
    <w:rsid w:val="007D7A14"/>
    <w:rsid w:val="007E2394"/>
    <w:rsid w:val="007E2EFE"/>
    <w:rsid w:val="007E403B"/>
    <w:rsid w:val="007E5614"/>
    <w:rsid w:val="007F42E4"/>
    <w:rsid w:val="007F513A"/>
    <w:rsid w:val="007F714F"/>
    <w:rsid w:val="00801B58"/>
    <w:rsid w:val="008037BF"/>
    <w:rsid w:val="00804AFC"/>
    <w:rsid w:val="00804D07"/>
    <w:rsid w:val="00805D16"/>
    <w:rsid w:val="00806F67"/>
    <w:rsid w:val="008071EA"/>
    <w:rsid w:val="00810CF2"/>
    <w:rsid w:val="008115ED"/>
    <w:rsid w:val="00813097"/>
    <w:rsid w:val="00816DD5"/>
    <w:rsid w:val="00821DE6"/>
    <w:rsid w:val="008234BD"/>
    <w:rsid w:val="008240B6"/>
    <w:rsid w:val="0082515B"/>
    <w:rsid w:val="008275DE"/>
    <w:rsid w:val="00827DF1"/>
    <w:rsid w:val="00832252"/>
    <w:rsid w:val="00832683"/>
    <w:rsid w:val="00832724"/>
    <w:rsid w:val="00834A95"/>
    <w:rsid w:val="00842392"/>
    <w:rsid w:val="008456DE"/>
    <w:rsid w:val="008466BD"/>
    <w:rsid w:val="00846A25"/>
    <w:rsid w:val="00851B6A"/>
    <w:rsid w:val="00852392"/>
    <w:rsid w:val="008535A6"/>
    <w:rsid w:val="00853C27"/>
    <w:rsid w:val="00853C40"/>
    <w:rsid w:val="00856007"/>
    <w:rsid w:val="00860C0B"/>
    <w:rsid w:val="0086164C"/>
    <w:rsid w:val="00861E13"/>
    <w:rsid w:val="008655B1"/>
    <w:rsid w:val="00872919"/>
    <w:rsid w:val="00872E85"/>
    <w:rsid w:val="00876056"/>
    <w:rsid w:val="0087607A"/>
    <w:rsid w:val="00880498"/>
    <w:rsid w:val="00881ACD"/>
    <w:rsid w:val="00882229"/>
    <w:rsid w:val="00887098"/>
    <w:rsid w:val="00887DBF"/>
    <w:rsid w:val="008903CD"/>
    <w:rsid w:val="00890E71"/>
    <w:rsid w:val="00896AA7"/>
    <w:rsid w:val="00896C95"/>
    <w:rsid w:val="008A0B6D"/>
    <w:rsid w:val="008A0CF6"/>
    <w:rsid w:val="008A23FA"/>
    <w:rsid w:val="008A3637"/>
    <w:rsid w:val="008A3FFE"/>
    <w:rsid w:val="008A46BA"/>
    <w:rsid w:val="008A6190"/>
    <w:rsid w:val="008A63F0"/>
    <w:rsid w:val="008A6620"/>
    <w:rsid w:val="008B2FFD"/>
    <w:rsid w:val="008B4D89"/>
    <w:rsid w:val="008B5FA7"/>
    <w:rsid w:val="008B6DD3"/>
    <w:rsid w:val="008B7B7D"/>
    <w:rsid w:val="008C0AFA"/>
    <w:rsid w:val="008C409B"/>
    <w:rsid w:val="008C4954"/>
    <w:rsid w:val="008C5FC2"/>
    <w:rsid w:val="008D5684"/>
    <w:rsid w:val="008D59FC"/>
    <w:rsid w:val="008D5BAC"/>
    <w:rsid w:val="008D6D9D"/>
    <w:rsid w:val="008D6DB3"/>
    <w:rsid w:val="008D6E71"/>
    <w:rsid w:val="008D76A6"/>
    <w:rsid w:val="008D7D26"/>
    <w:rsid w:val="008E1A69"/>
    <w:rsid w:val="008E1B83"/>
    <w:rsid w:val="008E3A19"/>
    <w:rsid w:val="008E3F0D"/>
    <w:rsid w:val="008E4456"/>
    <w:rsid w:val="008E542E"/>
    <w:rsid w:val="008E5EA5"/>
    <w:rsid w:val="008E658F"/>
    <w:rsid w:val="008E78B0"/>
    <w:rsid w:val="008F09B6"/>
    <w:rsid w:val="008F1647"/>
    <w:rsid w:val="008F1A72"/>
    <w:rsid w:val="008F1A84"/>
    <w:rsid w:val="008F296E"/>
    <w:rsid w:val="008F3364"/>
    <w:rsid w:val="008F48CB"/>
    <w:rsid w:val="008F555F"/>
    <w:rsid w:val="008F55BF"/>
    <w:rsid w:val="0090181F"/>
    <w:rsid w:val="00901974"/>
    <w:rsid w:val="0090295C"/>
    <w:rsid w:val="00903698"/>
    <w:rsid w:val="00904115"/>
    <w:rsid w:val="00905A7F"/>
    <w:rsid w:val="009064BE"/>
    <w:rsid w:val="00907827"/>
    <w:rsid w:val="0091196F"/>
    <w:rsid w:val="00914F07"/>
    <w:rsid w:val="00915399"/>
    <w:rsid w:val="00915E20"/>
    <w:rsid w:val="00916A09"/>
    <w:rsid w:val="009205E1"/>
    <w:rsid w:val="0092346A"/>
    <w:rsid w:val="00923951"/>
    <w:rsid w:val="00923E0C"/>
    <w:rsid w:val="00927857"/>
    <w:rsid w:val="00933603"/>
    <w:rsid w:val="00934C9D"/>
    <w:rsid w:val="00937210"/>
    <w:rsid w:val="00940E15"/>
    <w:rsid w:val="00941A42"/>
    <w:rsid w:val="00943812"/>
    <w:rsid w:val="0094525C"/>
    <w:rsid w:val="00946348"/>
    <w:rsid w:val="009512B0"/>
    <w:rsid w:val="0095280D"/>
    <w:rsid w:val="00953A80"/>
    <w:rsid w:val="0095480A"/>
    <w:rsid w:val="00956EE1"/>
    <w:rsid w:val="009571F1"/>
    <w:rsid w:val="00957815"/>
    <w:rsid w:val="00960B90"/>
    <w:rsid w:val="009627AE"/>
    <w:rsid w:val="00962E96"/>
    <w:rsid w:val="0096330D"/>
    <w:rsid w:val="00963421"/>
    <w:rsid w:val="00971115"/>
    <w:rsid w:val="009718AE"/>
    <w:rsid w:val="009746DB"/>
    <w:rsid w:val="00975379"/>
    <w:rsid w:val="009766F3"/>
    <w:rsid w:val="009777A0"/>
    <w:rsid w:val="00977CED"/>
    <w:rsid w:val="00982357"/>
    <w:rsid w:val="009823C4"/>
    <w:rsid w:val="00982520"/>
    <w:rsid w:val="0098277D"/>
    <w:rsid w:val="00984122"/>
    <w:rsid w:val="009863E5"/>
    <w:rsid w:val="00987A75"/>
    <w:rsid w:val="00990868"/>
    <w:rsid w:val="00991171"/>
    <w:rsid w:val="00992297"/>
    <w:rsid w:val="00992377"/>
    <w:rsid w:val="009952FD"/>
    <w:rsid w:val="00995795"/>
    <w:rsid w:val="00997623"/>
    <w:rsid w:val="009A06DB"/>
    <w:rsid w:val="009A17D5"/>
    <w:rsid w:val="009A2108"/>
    <w:rsid w:val="009A58F6"/>
    <w:rsid w:val="009A6C8A"/>
    <w:rsid w:val="009B07F6"/>
    <w:rsid w:val="009B1490"/>
    <w:rsid w:val="009B1975"/>
    <w:rsid w:val="009B2268"/>
    <w:rsid w:val="009B4483"/>
    <w:rsid w:val="009B506B"/>
    <w:rsid w:val="009B630E"/>
    <w:rsid w:val="009B6DC9"/>
    <w:rsid w:val="009B7497"/>
    <w:rsid w:val="009B7571"/>
    <w:rsid w:val="009C2883"/>
    <w:rsid w:val="009C2FC4"/>
    <w:rsid w:val="009C3C0F"/>
    <w:rsid w:val="009C6971"/>
    <w:rsid w:val="009D2B7B"/>
    <w:rsid w:val="009E0A0A"/>
    <w:rsid w:val="009E559A"/>
    <w:rsid w:val="009E57E1"/>
    <w:rsid w:val="009E5993"/>
    <w:rsid w:val="009E7AF4"/>
    <w:rsid w:val="009F327F"/>
    <w:rsid w:val="009F3FFF"/>
    <w:rsid w:val="009F4231"/>
    <w:rsid w:val="009F7B55"/>
    <w:rsid w:val="00A00D97"/>
    <w:rsid w:val="00A010FD"/>
    <w:rsid w:val="00A0296E"/>
    <w:rsid w:val="00A06F98"/>
    <w:rsid w:val="00A10A98"/>
    <w:rsid w:val="00A10BDB"/>
    <w:rsid w:val="00A10BFE"/>
    <w:rsid w:val="00A1186C"/>
    <w:rsid w:val="00A12033"/>
    <w:rsid w:val="00A12160"/>
    <w:rsid w:val="00A12497"/>
    <w:rsid w:val="00A15043"/>
    <w:rsid w:val="00A20788"/>
    <w:rsid w:val="00A228AA"/>
    <w:rsid w:val="00A25491"/>
    <w:rsid w:val="00A27A80"/>
    <w:rsid w:val="00A369D2"/>
    <w:rsid w:val="00A36DCE"/>
    <w:rsid w:val="00A37560"/>
    <w:rsid w:val="00A407E9"/>
    <w:rsid w:val="00A40FFA"/>
    <w:rsid w:val="00A413DF"/>
    <w:rsid w:val="00A42588"/>
    <w:rsid w:val="00A44149"/>
    <w:rsid w:val="00A462F6"/>
    <w:rsid w:val="00A47AF5"/>
    <w:rsid w:val="00A51EE5"/>
    <w:rsid w:val="00A54436"/>
    <w:rsid w:val="00A558D8"/>
    <w:rsid w:val="00A6054B"/>
    <w:rsid w:val="00A60647"/>
    <w:rsid w:val="00A62718"/>
    <w:rsid w:val="00A653FB"/>
    <w:rsid w:val="00A65813"/>
    <w:rsid w:val="00A708A9"/>
    <w:rsid w:val="00A7102E"/>
    <w:rsid w:val="00A72442"/>
    <w:rsid w:val="00A73AF1"/>
    <w:rsid w:val="00A758C0"/>
    <w:rsid w:val="00A77AF1"/>
    <w:rsid w:val="00A81050"/>
    <w:rsid w:val="00A8381B"/>
    <w:rsid w:val="00A83947"/>
    <w:rsid w:val="00A86840"/>
    <w:rsid w:val="00A9050E"/>
    <w:rsid w:val="00A928A2"/>
    <w:rsid w:val="00AA260A"/>
    <w:rsid w:val="00AA5AAF"/>
    <w:rsid w:val="00AA700E"/>
    <w:rsid w:val="00AB1278"/>
    <w:rsid w:val="00AB1315"/>
    <w:rsid w:val="00AB27FE"/>
    <w:rsid w:val="00AB5201"/>
    <w:rsid w:val="00AB5F0B"/>
    <w:rsid w:val="00AC082C"/>
    <w:rsid w:val="00AC1899"/>
    <w:rsid w:val="00AC262B"/>
    <w:rsid w:val="00AC458A"/>
    <w:rsid w:val="00AC4AEF"/>
    <w:rsid w:val="00AC6042"/>
    <w:rsid w:val="00AD2B0D"/>
    <w:rsid w:val="00AD49C4"/>
    <w:rsid w:val="00AE2546"/>
    <w:rsid w:val="00AE2C98"/>
    <w:rsid w:val="00AE334E"/>
    <w:rsid w:val="00AE375D"/>
    <w:rsid w:val="00AE4EC1"/>
    <w:rsid w:val="00AE6555"/>
    <w:rsid w:val="00AE72F3"/>
    <w:rsid w:val="00AF0E1C"/>
    <w:rsid w:val="00AF1F93"/>
    <w:rsid w:val="00AF6BEB"/>
    <w:rsid w:val="00B06303"/>
    <w:rsid w:val="00B06E35"/>
    <w:rsid w:val="00B10768"/>
    <w:rsid w:val="00B10DC4"/>
    <w:rsid w:val="00B130C9"/>
    <w:rsid w:val="00B16189"/>
    <w:rsid w:val="00B20776"/>
    <w:rsid w:val="00B24800"/>
    <w:rsid w:val="00B24966"/>
    <w:rsid w:val="00B25284"/>
    <w:rsid w:val="00B265C8"/>
    <w:rsid w:val="00B2697E"/>
    <w:rsid w:val="00B274C7"/>
    <w:rsid w:val="00B30C1C"/>
    <w:rsid w:val="00B3244A"/>
    <w:rsid w:val="00B33831"/>
    <w:rsid w:val="00B3396E"/>
    <w:rsid w:val="00B33FCE"/>
    <w:rsid w:val="00B40325"/>
    <w:rsid w:val="00B4093D"/>
    <w:rsid w:val="00B409BF"/>
    <w:rsid w:val="00B44E01"/>
    <w:rsid w:val="00B461E3"/>
    <w:rsid w:val="00B475FF"/>
    <w:rsid w:val="00B47ECC"/>
    <w:rsid w:val="00B50B90"/>
    <w:rsid w:val="00B52C32"/>
    <w:rsid w:val="00B56275"/>
    <w:rsid w:val="00B669C6"/>
    <w:rsid w:val="00B67F84"/>
    <w:rsid w:val="00B73EE4"/>
    <w:rsid w:val="00B75703"/>
    <w:rsid w:val="00B779DC"/>
    <w:rsid w:val="00B810A6"/>
    <w:rsid w:val="00B81383"/>
    <w:rsid w:val="00B83C29"/>
    <w:rsid w:val="00B84A14"/>
    <w:rsid w:val="00B87299"/>
    <w:rsid w:val="00B875BB"/>
    <w:rsid w:val="00B92034"/>
    <w:rsid w:val="00B963AE"/>
    <w:rsid w:val="00B965BB"/>
    <w:rsid w:val="00BA08A7"/>
    <w:rsid w:val="00BA1A0E"/>
    <w:rsid w:val="00BA36F7"/>
    <w:rsid w:val="00BA429D"/>
    <w:rsid w:val="00BA467A"/>
    <w:rsid w:val="00BA50BD"/>
    <w:rsid w:val="00BB08D8"/>
    <w:rsid w:val="00BB2375"/>
    <w:rsid w:val="00BB2DDE"/>
    <w:rsid w:val="00BB31AA"/>
    <w:rsid w:val="00BB45E2"/>
    <w:rsid w:val="00BB6472"/>
    <w:rsid w:val="00BB6CCD"/>
    <w:rsid w:val="00BC0A38"/>
    <w:rsid w:val="00BC3CBD"/>
    <w:rsid w:val="00BC4DF5"/>
    <w:rsid w:val="00BC5D44"/>
    <w:rsid w:val="00BC60E0"/>
    <w:rsid w:val="00BD27EB"/>
    <w:rsid w:val="00BD2C25"/>
    <w:rsid w:val="00BD4B27"/>
    <w:rsid w:val="00BD4F47"/>
    <w:rsid w:val="00BD57D6"/>
    <w:rsid w:val="00BF0372"/>
    <w:rsid w:val="00BF0561"/>
    <w:rsid w:val="00BF10CC"/>
    <w:rsid w:val="00BF13D8"/>
    <w:rsid w:val="00BF1813"/>
    <w:rsid w:val="00BF4EC8"/>
    <w:rsid w:val="00BF65F0"/>
    <w:rsid w:val="00BF745D"/>
    <w:rsid w:val="00C036FF"/>
    <w:rsid w:val="00C040DE"/>
    <w:rsid w:val="00C06C55"/>
    <w:rsid w:val="00C108CA"/>
    <w:rsid w:val="00C11E58"/>
    <w:rsid w:val="00C127E8"/>
    <w:rsid w:val="00C12AB0"/>
    <w:rsid w:val="00C138B2"/>
    <w:rsid w:val="00C153C9"/>
    <w:rsid w:val="00C15A8D"/>
    <w:rsid w:val="00C167F8"/>
    <w:rsid w:val="00C171A2"/>
    <w:rsid w:val="00C178EA"/>
    <w:rsid w:val="00C203F2"/>
    <w:rsid w:val="00C20A05"/>
    <w:rsid w:val="00C22087"/>
    <w:rsid w:val="00C22EE7"/>
    <w:rsid w:val="00C23A05"/>
    <w:rsid w:val="00C2438A"/>
    <w:rsid w:val="00C261A8"/>
    <w:rsid w:val="00C26DA9"/>
    <w:rsid w:val="00C272D3"/>
    <w:rsid w:val="00C27975"/>
    <w:rsid w:val="00C2CCF4"/>
    <w:rsid w:val="00C31568"/>
    <w:rsid w:val="00C3275A"/>
    <w:rsid w:val="00C3389B"/>
    <w:rsid w:val="00C350AE"/>
    <w:rsid w:val="00C35784"/>
    <w:rsid w:val="00C40D22"/>
    <w:rsid w:val="00C41915"/>
    <w:rsid w:val="00C47C9A"/>
    <w:rsid w:val="00C506FF"/>
    <w:rsid w:val="00C51308"/>
    <w:rsid w:val="00C53778"/>
    <w:rsid w:val="00C547EC"/>
    <w:rsid w:val="00C60E41"/>
    <w:rsid w:val="00C61035"/>
    <w:rsid w:val="00C6127F"/>
    <w:rsid w:val="00C619EA"/>
    <w:rsid w:val="00C6778E"/>
    <w:rsid w:val="00C70F26"/>
    <w:rsid w:val="00C74B22"/>
    <w:rsid w:val="00C75286"/>
    <w:rsid w:val="00C75F65"/>
    <w:rsid w:val="00C7627B"/>
    <w:rsid w:val="00C83930"/>
    <w:rsid w:val="00C92671"/>
    <w:rsid w:val="00C9401E"/>
    <w:rsid w:val="00C97FB2"/>
    <w:rsid w:val="00CA4203"/>
    <w:rsid w:val="00CA7884"/>
    <w:rsid w:val="00CB26E3"/>
    <w:rsid w:val="00CB3DE7"/>
    <w:rsid w:val="00CB4967"/>
    <w:rsid w:val="00CB5BFA"/>
    <w:rsid w:val="00CB7F2B"/>
    <w:rsid w:val="00CC106B"/>
    <w:rsid w:val="00CC3DFA"/>
    <w:rsid w:val="00CC44E9"/>
    <w:rsid w:val="00CC5CB0"/>
    <w:rsid w:val="00CD5292"/>
    <w:rsid w:val="00CD7A14"/>
    <w:rsid w:val="00CD7CCF"/>
    <w:rsid w:val="00CE0F1E"/>
    <w:rsid w:val="00CE138E"/>
    <w:rsid w:val="00CE1FD8"/>
    <w:rsid w:val="00CE3F12"/>
    <w:rsid w:val="00CE4898"/>
    <w:rsid w:val="00CE550A"/>
    <w:rsid w:val="00CE73D6"/>
    <w:rsid w:val="00CF0FC1"/>
    <w:rsid w:val="00CF440A"/>
    <w:rsid w:val="00CF4CB6"/>
    <w:rsid w:val="00D00F77"/>
    <w:rsid w:val="00D02845"/>
    <w:rsid w:val="00D02B88"/>
    <w:rsid w:val="00D02EFB"/>
    <w:rsid w:val="00D04E89"/>
    <w:rsid w:val="00D05E78"/>
    <w:rsid w:val="00D079DA"/>
    <w:rsid w:val="00D12EBB"/>
    <w:rsid w:val="00D13294"/>
    <w:rsid w:val="00D1336A"/>
    <w:rsid w:val="00D145B0"/>
    <w:rsid w:val="00D15402"/>
    <w:rsid w:val="00D1689A"/>
    <w:rsid w:val="00D2199A"/>
    <w:rsid w:val="00D233D4"/>
    <w:rsid w:val="00D30317"/>
    <w:rsid w:val="00D30981"/>
    <w:rsid w:val="00D31F1F"/>
    <w:rsid w:val="00D329E1"/>
    <w:rsid w:val="00D32E85"/>
    <w:rsid w:val="00D33B31"/>
    <w:rsid w:val="00D34967"/>
    <w:rsid w:val="00D35B15"/>
    <w:rsid w:val="00D36B54"/>
    <w:rsid w:val="00D4326C"/>
    <w:rsid w:val="00D43AA0"/>
    <w:rsid w:val="00D44A1B"/>
    <w:rsid w:val="00D5009C"/>
    <w:rsid w:val="00D5156B"/>
    <w:rsid w:val="00D51BCD"/>
    <w:rsid w:val="00D52437"/>
    <w:rsid w:val="00D60222"/>
    <w:rsid w:val="00D60CA7"/>
    <w:rsid w:val="00D60E49"/>
    <w:rsid w:val="00D62542"/>
    <w:rsid w:val="00D6433A"/>
    <w:rsid w:val="00D666EB"/>
    <w:rsid w:val="00D71101"/>
    <w:rsid w:val="00D719EA"/>
    <w:rsid w:val="00D72695"/>
    <w:rsid w:val="00D72840"/>
    <w:rsid w:val="00D73250"/>
    <w:rsid w:val="00D73922"/>
    <w:rsid w:val="00D7402A"/>
    <w:rsid w:val="00D751D9"/>
    <w:rsid w:val="00D77933"/>
    <w:rsid w:val="00D80AE1"/>
    <w:rsid w:val="00D81444"/>
    <w:rsid w:val="00D81797"/>
    <w:rsid w:val="00D82C14"/>
    <w:rsid w:val="00D8321A"/>
    <w:rsid w:val="00D83612"/>
    <w:rsid w:val="00D84F28"/>
    <w:rsid w:val="00D855C2"/>
    <w:rsid w:val="00D85994"/>
    <w:rsid w:val="00D87EF4"/>
    <w:rsid w:val="00D93FA0"/>
    <w:rsid w:val="00D95430"/>
    <w:rsid w:val="00DA20A1"/>
    <w:rsid w:val="00DA37B8"/>
    <w:rsid w:val="00DA4CF4"/>
    <w:rsid w:val="00DA5F31"/>
    <w:rsid w:val="00DA6B8E"/>
    <w:rsid w:val="00DB13E1"/>
    <w:rsid w:val="00DB242A"/>
    <w:rsid w:val="00DB35A6"/>
    <w:rsid w:val="00DB3627"/>
    <w:rsid w:val="00DB3A98"/>
    <w:rsid w:val="00DB6DFB"/>
    <w:rsid w:val="00DC0C04"/>
    <w:rsid w:val="00DC201F"/>
    <w:rsid w:val="00DC239B"/>
    <w:rsid w:val="00DC2804"/>
    <w:rsid w:val="00DC2A71"/>
    <w:rsid w:val="00DC3314"/>
    <w:rsid w:val="00DC3C97"/>
    <w:rsid w:val="00DC4677"/>
    <w:rsid w:val="00DC7063"/>
    <w:rsid w:val="00DD4157"/>
    <w:rsid w:val="00DD6998"/>
    <w:rsid w:val="00DE1437"/>
    <w:rsid w:val="00DE33C1"/>
    <w:rsid w:val="00DE39ED"/>
    <w:rsid w:val="00DE72E1"/>
    <w:rsid w:val="00DF13F9"/>
    <w:rsid w:val="00DF1B70"/>
    <w:rsid w:val="00E02F3E"/>
    <w:rsid w:val="00E03146"/>
    <w:rsid w:val="00E0388C"/>
    <w:rsid w:val="00E038F2"/>
    <w:rsid w:val="00E103E4"/>
    <w:rsid w:val="00E10889"/>
    <w:rsid w:val="00E1215F"/>
    <w:rsid w:val="00E13FD3"/>
    <w:rsid w:val="00E14B0F"/>
    <w:rsid w:val="00E1565D"/>
    <w:rsid w:val="00E2201F"/>
    <w:rsid w:val="00E226E4"/>
    <w:rsid w:val="00E24342"/>
    <w:rsid w:val="00E263CA"/>
    <w:rsid w:val="00E27635"/>
    <w:rsid w:val="00E30925"/>
    <w:rsid w:val="00E31B1E"/>
    <w:rsid w:val="00E34A4E"/>
    <w:rsid w:val="00E41A42"/>
    <w:rsid w:val="00E43A8B"/>
    <w:rsid w:val="00E43F49"/>
    <w:rsid w:val="00E443A3"/>
    <w:rsid w:val="00E4748A"/>
    <w:rsid w:val="00E555CE"/>
    <w:rsid w:val="00E55F0E"/>
    <w:rsid w:val="00E56610"/>
    <w:rsid w:val="00E57638"/>
    <w:rsid w:val="00E57B39"/>
    <w:rsid w:val="00E60845"/>
    <w:rsid w:val="00E6136C"/>
    <w:rsid w:val="00E62226"/>
    <w:rsid w:val="00E6396E"/>
    <w:rsid w:val="00E6412B"/>
    <w:rsid w:val="00E6420B"/>
    <w:rsid w:val="00E64256"/>
    <w:rsid w:val="00E6591B"/>
    <w:rsid w:val="00E6668B"/>
    <w:rsid w:val="00E66D08"/>
    <w:rsid w:val="00E67385"/>
    <w:rsid w:val="00E71E92"/>
    <w:rsid w:val="00E737B9"/>
    <w:rsid w:val="00E73F22"/>
    <w:rsid w:val="00E74448"/>
    <w:rsid w:val="00E81B1D"/>
    <w:rsid w:val="00E82497"/>
    <w:rsid w:val="00E858F3"/>
    <w:rsid w:val="00E87C7E"/>
    <w:rsid w:val="00E9109E"/>
    <w:rsid w:val="00E92F8B"/>
    <w:rsid w:val="00E94DD6"/>
    <w:rsid w:val="00E9714D"/>
    <w:rsid w:val="00EA0AA7"/>
    <w:rsid w:val="00EB182D"/>
    <w:rsid w:val="00EB185E"/>
    <w:rsid w:val="00EB24CD"/>
    <w:rsid w:val="00EB2F4B"/>
    <w:rsid w:val="00EB3D1F"/>
    <w:rsid w:val="00EB5D85"/>
    <w:rsid w:val="00EB5F07"/>
    <w:rsid w:val="00EC1146"/>
    <w:rsid w:val="00EC1266"/>
    <w:rsid w:val="00EC34F3"/>
    <w:rsid w:val="00EC653E"/>
    <w:rsid w:val="00ED1010"/>
    <w:rsid w:val="00ED2525"/>
    <w:rsid w:val="00ED45C5"/>
    <w:rsid w:val="00ED4A90"/>
    <w:rsid w:val="00ED5012"/>
    <w:rsid w:val="00ED52FA"/>
    <w:rsid w:val="00ED567F"/>
    <w:rsid w:val="00ED5900"/>
    <w:rsid w:val="00ED74B3"/>
    <w:rsid w:val="00EE0138"/>
    <w:rsid w:val="00EE3D7A"/>
    <w:rsid w:val="00EE56D5"/>
    <w:rsid w:val="00EE716A"/>
    <w:rsid w:val="00EF4289"/>
    <w:rsid w:val="00EF764E"/>
    <w:rsid w:val="00EF78F4"/>
    <w:rsid w:val="00F0247B"/>
    <w:rsid w:val="00F03373"/>
    <w:rsid w:val="00F038EF"/>
    <w:rsid w:val="00F03AD2"/>
    <w:rsid w:val="00F03BFE"/>
    <w:rsid w:val="00F0576E"/>
    <w:rsid w:val="00F0587C"/>
    <w:rsid w:val="00F059A8"/>
    <w:rsid w:val="00F06198"/>
    <w:rsid w:val="00F073C9"/>
    <w:rsid w:val="00F10AEC"/>
    <w:rsid w:val="00F125B5"/>
    <w:rsid w:val="00F12A51"/>
    <w:rsid w:val="00F12F22"/>
    <w:rsid w:val="00F13DB3"/>
    <w:rsid w:val="00F21987"/>
    <w:rsid w:val="00F220C6"/>
    <w:rsid w:val="00F233B2"/>
    <w:rsid w:val="00F24FAB"/>
    <w:rsid w:val="00F27811"/>
    <w:rsid w:val="00F2798C"/>
    <w:rsid w:val="00F3155A"/>
    <w:rsid w:val="00F3163E"/>
    <w:rsid w:val="00F33276"/>
    <w:rsid w:val="00F336F7"/>
    <w:rsid w:val="00F4062E"/>
    <w:rsid w:val="00F41AB6"/>
    <w:rsid w:val="00F44ABE"/>
    <w:rsid w:val="00F45B84"/>
    <w:rsid w:val="00F47DB0"/>
    <w:rsid w:val="00F5571A"/>
    <w:rsid w:val="00F5722C"/>
    <w:rsid w:val="00F6291B"/>
    <w:rsid w:val="00F64604"/>
    <w:rsid w:val="00F6559C"/>
    <w:rsid w:val="00F6716B"/>
    <w:rsid w:val="00F67DF2"/>
    <w:rsid w:val="00F71579"/>
    <w:rsid w:val="00F723C4"/>
    <w:rsid w:val="00F73758"/>
    <w:rsid w:val="00F75E46"/>
    <w:rsid w:val="00F81B96"/>
    <w:rsid w:val="00F827AC"/>
    <w:rsid w:val="00F830E1"/>
    <w:rsid w:val="00F846A7"/>
    <w:rsid w:val="00F84FDC"/>
    <w:rsid w:val="00F876F1"/>
    <w:rsid w:val="00F904EC"/>
    <w:rsid w:val="00F9052B"/>
    <w:rsid w:val="00F94CD7"/>
    <w:rsid w:val="00F978AC"/>
    <w:rsid w:val="00F97AEA"/>
    <w:rsid w:val="00FA0947"/>
    <w:rsid w:val="00FA0ED3"/>
    <w:rsid w:val="00FA16AB"/>
    <w:rsid w:val="00FA2B17"/>
    <w:rsid w:val="00FA4288"/>
    <w:rsid w:val="00FA6857"/>
    <w:rsid w:val="00FA6E98"/>
    <w:rsid w:val="00FB075B"/>
    <w:rsid w:val="00FB0D42"/>
    <w:rsid w:val="00FB4899"/>
    <w:rsid w:val="00FB7879"/>
    <w:rsid w:val="00FB7BFE"/>
    <w:rsid w:val="00FC1F5A"/>
    <w:rsid w:val="00FC337C"/>
    <w:rsid w:val="00FC384B"/>
    <w:rsid w:val="00FC3C2E"/>
    <w:rsid w:val="00FC45D6"/>
    <w:rsid w:val="00FC5487"/>
    <w:rsid w:val="00FD027A"/>
    <w:rsid w:val="00FD3337"/>
    <w:rsid w:val="00FD39B0"/>
    <w:rsid w:val="00FD454D"/>
    <w:rsid w:val="00FD4AB5"/>
    <w:rsid w:val="00FD5AA1"/>
    <w:rsid w:val="00FD65C8"/>
    <w:rsid w:val="00FD7269"/>
    <w:rsid w:val="00FD733A"/>
    <w:rsid w:val="00FE0115"/>
    <w:rsid w:val="00FE0407"/>
    <w:rsid w:val="00FE0DA0"/>
    <w:rsid w:val="00FE25B2"/>
    <w:rsid w:val="00FE39E5"/>
    <w:rsid w:val="00FF0B57"/>
    <w:rsid w:val="00FF0E08"/>
    <w:rsid w:val="00FF13BA"/>
    <w:rsid w:val="00FF1503"/>
    <w:rsid w:val="00FF3A24"/>
    <w:rsid w:val="00FF3BC5"/>
    <w:rsid w:val="00FF584F"/>
    <w:rsid w:val="00FF6C17"/>
    <w:rsid w:val="00FF727B"/>
    <w:rsid w:val="00FF7ED9"/>
    <w:rsid w:val="03682DAB"/>
    <w:rsid w:val="0428F36F"/>
    <w:rsid w:val="0880C88E"/>
    <w:rsid w:val="0F236088"/>
    <w:rsid w:val="0F4C43CD"/>
    <w:rsid w:val="14F2B3FA"/>
    <w:rsid w:val="163AED31"/>
    <w:rsid w:val="1CB0AF94"/>
    <w:rsid w:val="1CC8A901"/>
    <w:rsid w:val="1DB419C7"/>
    <w:rsid w:val="21949240"/>
    <w:rsid w:val="252D1E72"/>
    <w:rsid w:val="26A5726E"/>
    <w:rsid w:val="274BEC45"/>
    <w:rsid w:val="2A00B3F9"/>
    <w:rsid w:val="2ABE6B61"/>
    <w:rsid w:val="2AFC71E4"/>
    <w:rsid w:val="3D55AA2F"/>
    <w:rsid w:val="3DB18F84"/>
    <w:rsid w:val="3E6DE5A6"/>
    <w:rsid w:val="3ED98123"/>
    <w:rsid w:val="4002C59B"/>
    <w:rsid w:val="4351C852"/>
    <w:rsid w:val="456F256C"/>
    <w:rsid w:val="4E937EDA"/>
    <w:rsid w:val="50FBA357"/>
    <w:rsid w:val="51B5840F"/>
    <w:rsid w:val="54EC8D59"/>
    <w:rsid w:val="5638A7C6"/>
    <w:rsid w:val="5A020013"/>
    <w:rsid w:val="5AF06631"/>
    <w:rsid w:val="5CCF2550"/>
    <w:rsid w:val="5D39095D"/>
    <w:rsid w:val="60200104"/>
    <w:rsid w:val="674A5830"/>
    <w:rsid w:val="68DF3825"/>
    <w:rsid w:val="6A3F92B4"/>
    <w:rsid w:val="7286F831"/>
    <w:rsid w:val="762E06CD"/>
    <w:rsid w:val="78465E15"/>
    <w:rsid w:val="7FBF62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FE6E71"/>
  <w15:docId w15:val="{9429E74D-73B5-43C6-BB6C-79F715A5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6A7"/>
    <w:pPr>
      <w:spacing w:after="180" w:line="300" w:lineRule="atLeast"/>
      <w:jc w:val="both"/>
    </w:pPr>
    <w:rPr>
      <w:rFonts w:ascii="Arial" w:hAnsi="Arial" w:cs="Arial"/>
      <w:lang w:eastAsia="en-US"/>
    </w:rPr>
  </w:style>
  <w:style w:type="paragraph" w:styleId="Heading1">
    <w:name w:val="heading 1"/>
    <w:basedOn w:val="Normal"/>
    <w:link w:val="Heading1Char"/>
    <w:uiPriority w:val="9"/>
    <w:qFormat/>
    <w:rsid w:val="00A37560"/>
    <w:pPr>
      <w:keepNext/>
      <w:numPr>
        <w:numId w:val="51"/>
      </w:numPr>
      <w:outlineLvl w:val="0"/>
    </w:pPr>
    <w:rPr>
      <w:rFonts w:ascii="Arial Bold" w:hAnsi="Arial Bold"/>
      <w:b/>
      <w:caps/>
    </w:rPr>
  </w:style>
  <w:style w:type="paragraph" w:styleId="Heading2">
    <w:name w:val="heading 2"/>
    <w:basedOn w:val="Normal"/>
    <w:link w:val="Heading2Char"/>
    <w:uiPriority w:val="9"/>
    <w:qFormat/>
    <w:rsid w:val="00A37560"/>
    <w:pPr>
      <w:numPr>
        <w:ilvl w:val="1"/>
        <w:numId w:val="51"/>
      </w:numPr>
      <w:outlineLvl w:val="1"/>
    </w:pPr>
    <w:rPr>
      <w:color w:val="000000"/>
    </w:rPr>
  </w:style>
  <w:style w:type="paragraph" w:styleId="Heading3">
    <w:name w:val="heading 3"/>
    <w:basedOn w:val="Normal"/>
    <w:link w:val="Heading3Char"/>
    <w:uiPriority w:val="9"/>
    <w:qFormat/>
    <w:rsid w:val="00BB3774"/>
    <w:pPr>
      <w:numPr>
        <w:ilvl w:val="2"/>
        <w:numId w:val="51"/>
      </w:numPr>
      <w:spacing w:after="120"/>
      <w:outlineLvl w:val="2"/>
    </w:pPr>
  </w:style>
  <w:style w:type="paragraph" w:styleId="Heading4">
    <w:name w:val="heading 4"/>
    <w:basedOn w:val="Normal"/>
    <w:uiPriority w:val="9"/>
    <w:qFormat/>
    <w:rsid w:val="005334A3"/>
    <w:pPr>
      <w:numPr>
        <w:ilvl w:val="3"/>
        <w:numId w:val="51"/>
      </w:numPr>
      <w:tabs>
        <w:tab w:val="left" w:pos="2261"/>
      </w:tabs>
      <w:spacing w:after="120"/>
      <w:outlineLvl w:val="3"/>
    </w:pPr>
  </w:style>
  <w:style w:type="paragraph" w:styleId="Heading5">
    <w:name w:val="heading 5"/>
    <w:basedOn w:val="Normal"/>
    <w:uiPriority w:val="9"/>
    <w:qFormat/>
    <w:rsid w:val="00BB3774"/>
    <w:pPr>
      <w:numPr>
        <w:ilvl w:val="4"/>
        <w:numId w:val="51"/>
      </w:numPr>
      <w:spacing w:after="120"/>
      <w:outlineLvl w:val="4"/>
    </w:pPr>
  </w:style>
  <w:style w:type="paragraph" w:styleId="Heading6">
    <w:name w:val="heading 6"/>
    <w:basedOn w:val="Normal"/>
    <w:next w:val="Normal"/>
    <w:autoRedefine/>
    <w:uiPriority w:val="9"/>
    <w:qFormat/>
    <w:rsid w:val="00BB3774"/>
    <w:pPr>
      <w:keepNext/>
      <w:spacing w:before="160" w:after="80"/>
      <w:jc w:val="left"/>
      <w:outlineLvl w:val="5"/>
    </w:pPr>
    <w:rPr>
      <w:b/>
    </w:rPr>
  </w:style>
  <w:style w:type="paragraph" w:styleId="Heading7">
    <w:name w:val="heading 7"/>
    <w:basedOn w:val="Normal"/>
    <w:next w:val="Normal"/>
    <w:uiPriority w:val="9"/>
    <w:qFormat/>
    <w:rsid w:val="00BB3774"/>
    <w:pPr>
      <w:keepNext/>
      <w:jc w:val="left"/>
      <w:outlineLvl w:val="6"/>
    </w:pPr>
    <w:rPr>
      <w:b/>
      <w:smallCaps/>
      <w:color w:val="000000"/>
      <w:sz w:val="24"/>
    </w:rPr>
  </w:style>
  <w:style w:type="paragraph" w:styleId="Heading8">
    <w:name w:val="heading 8"/>
    <w:basedOn w:val="Normal"/>
    <w:next w:val="Normal"/>
    <w:autoRedefine/>
    <w:uiPriority w:val="9"/>
    <w:qFormat/>
    <w:rsid w:val="00BB3774"/>
    <w:pPr>
      <w:keepNext/>
      <w:pageBreakBefore/>
      <w:pBdr>
        <w:bottom w:val="single" w:sz="4" w:space="1" w:color="auto"/>
      </w:pBdr>
      <w:spacing w:before="600" w:after="120"/>
      <w:jc w:val="left"/>
      <w:outlineLvl w:val="7"/>
    </w:pPr>
    <w:rPr>
      <w:b/>
      <w:smallCaps/>
      <w:sz w:val="28"/>
    </w:rPr>
  </w:style>
  <w:style w:type="paragraph" w:styleId="Heading9">
    <w:name w:val="heading 9"/>
    <w:basedOn w:val="Normal"/>
    <w:link w:val="Heading9Char"/>
    <w:uiPriority w:val="9"/>
    <w:qFormat/>
    <w:rsid w:val="008A0CF6"/>
    <w:pPr>
      <w:widowControl w:val="0"/>
      <w:tabs>
        <w:tab w:val="num" w:pos="0"/>
      </w:tabs>
      <w:spacing w:before="240" w:after="60" w:line="260" w:lineRule="atLeast"/>
      <w:outlineLvl w:val="8"/>
    </w:pPr>
    <w:rPr>
      <w:b/>
      <w:i/>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after="120"/>
      <w:outlineLvl w:val="1"/>
    </w:pPr>
    <w:rPr>
      <w:color w:val="000000"/>
    </w:rPr>
  </w:style>
  <w:style w:type="paragraph" w:customStyle="1" w:styleId="Sch1stylepara">
    <w:name w:val="Sch (1style) para"/>
    <w:basedOn w:val="Normal"/>
    <w:rsid w:val="00BB3774"/>
    <w:pPr>
      <w:numPr>
        <w:ilvl w:val="2"/>
        <w:numId w:val="4"/>
      </w:numPr>
      <w:spacing w:after="120"/>
    </w:pPr>
  </w:style>
  <w:style w:type="paragraph" w:customStyle="1" w:styleId="Sch1stylesubpara">
    <w:name w:val="Sch (1style) sub para"/>
    <w:basedOn w:val="Heading4"/>
    <w:rsid w:val="00BB3774"/>
    <w:pPr>
      <w:numPr>
        <w:numId w:val="4"/>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rPr>
  </w:style>
  <w:style w:type="paragraph" w:styleId="TOC2">
    <w:name w:val="toc 2"/>
    <w:basedOn w:val="Normal"/>
    <w:next w:val="Normal"/>
    <w:autoRedefine/>
    <w:rsid w:val="00E374FA"/>
    <w:pPr>
      <w:tabs>
        <w:tab w:val="left" w:pos="706"/>
        <w:tab w:val="right" w:leader="dot" w:pos="7661"/>
      </w:tabs>
      <w:spacing w:before="120"/>
      <w:ind w:left="709" w:right="1219" w:hanging="709"/>
    </w:pPr>
  </w:style>
  <w:style w:type="paragraph" w:styleId="TOC3">
    <w:name w:val="toc 3"/>
    <w:basedOn w:val="Normal"/>
    <w:next w:val="Normal"/>
    <w:autoRedefine/>
    <w:rsid w:val="00E374FA"/>
    <w:pPr>
      <w:tabs>
        <w:tab w:val="left" w:pos="709"/>
        <w:tab w:val="right" w:leader="dot" w:pos="7655"/>
      </w:tabs>
      <w:ind w:left="709" w:right="1219" w:hanging="709"/>
    </w:pPr>
    <w:rPr>
      <w:noProof/>
    </w:rPr>
  </w:style>
  <w:style w:type="character" w:styleId="Hyperlink">
    <w:name w:val="Hyperlink"/>
    <w:uiPriority w:val="99"/>
    <w:rsid w:val="00BB3774"/>
    <w:rPr>
      <w:color w:val="0000FF"/>
      <w:u w:val="single"/>
    </w:rPr>
  </w:style>
  <w:style w:type="character" w:styleId="FollowedHyperlink">
    <w:name w:val="FollowedHyperlink"/>
    <w:uiPriority w:val="99"/>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HD6Heading1">
    <w:name w:val="HD6 Heading 1"/>
    <w:basedOn w:val="HD6Level1"/>
    <w:next w:val="HD6Level2"/>
    <w:qFormat/>
    <w:rsid w:val="00DC4677"/>
    <w:pPr>
      <w:keepNext/>
      <w:jc w:val="left"/>
      <w:outlineLvl w:val="0"/>
    </w:pPr>
    <w:rPr>
      <w:b/>
      <w:caps/>
    </w:rPr>
  </w:style>
  <w:style w:type="paragraph" w:customStyle="1" w:styleId="HD6Level1">
    <w:name w:val="HD6 Level 1"/>
    <w:basedOn w:val="Normal"/>
    <w:qFormat/>
    <w:rsid w:val="00DC4677"/>
    <w:pPr>
      <w:numPr>
        <w:numId w:val="18"/>
      </w:numPr>
      <w:overflowPunct w:val="0"/>
      <w:autoSpaceDE w:val="0"/>
      <w:autoSpaceDN w:val="0"/>
      <w:adjustRightInd w:val="0"/>
      <w:spacing w:after="240" w:line="312" w:lineRule="auto"/>
      <w:textAlignment w:val="baseline"/>
    </w:pPr>
  </w:style>
  <w:style w:type="paragraph" w:customStyle="1" w:styleId="HD6Level2">
    <w:name w:val="HD6 Level 2"/>
    <w:basedOn w:val="HD6Level1"/>
    <w:qFormat/>
    <w:rsid w:val="00DC4677"/>
    <w:pPr>
      <w:numPr>
        <w:ilvl w:val="1"/>
      </w:numPr>
    </w:pPr>
  </w:style>
  <w:style w:type="paragraph" w:customStyle="1" w:styleId="HD6Level3">
    <w:name w:val="HD6 Level 3"/>
    <w:basedOn w:val="HD6Level2"/>
    <w:qFormat/>
    <w:rsid w:val="00DC4677"/>
    <w:pPr>
      <w:numPr>
        <w:ilvl w:val="2"/>
      </w:numPr>
    </w:pPr>
  </w:style>
  <w:style w:type="paragraph" w:customStyle="1" w:styleId="HD6Level4">
    <w:name w:val="HD6 Level 4"/>
    <w:basedOn w:val="HD6Level3"/>
    <w:rsid w:val="00DC4677"/>
    <w:pPr>
      <w:numPr>
        <w:ilvl w:val="3"/>
      </w:numPr>
    </w:pPr>
  </w:style>
  <w:style w:type="paragraph" w:customStyle="1" w:styleId="HD6Level5">
    <w:name w:val="HD6 Level 5"/>
    <w:basedOn w:val="HD6Level4"/>
    <w:rsid w:val="00DC4677"/>
    <w:pPr>
      <w:numPr>
        <w:ilvl w:val="4"/>
      </w:numPr>
    </w:pPr>
  </w:style>
  <w:style w:type="paragraph" w:customStyle="1" w:styleId="HD6Level6">
    <w:name w:val="HD6 Level 6"/>
    <w:basedOn w:val="HD6Level5"/>
    <w:rsid w:val="00DC4677"/>
    <w:pPr>
      <w:numPr>
        <w:ilvl w:val="5"/>
      </w:numPr>
    </w:pPr>
  </w:style>
  <w:style w:type="paragraph" w:styleId="ListParagraph">
    <w:name w:val="List Paragraph"/>
    <w:basedOn w:val="Normal"/>
    <w:uiPriority w:val="34"/>
    <w:qFormat/>
    <w:rsid w:val="00494991"/>
    <w:pPr>
      <w:spacing w:line="240" w:lineRule="auto"/>
      <w:ind w:left="720"/>
      <w:jc w:val="left"/>
    </w:pPr>
    <w:rPr>
      <w:sz w:val="24"/>
      <w:szCs w:val="24"/>
    </w:rPr>
  </w:style>
  <w:style w:type="character" w:customStyle="1" w:styleId="HeaderChar">
    <w:name w:val="Header Char"/>
    <w:basedOn w:val="DefaultParagraphFont"/>
    <w:link w:val="Header"/>
    <w:rsid w:val="00A1186C"/>
    <w:rPr>
      <w:sz w:val="22"/>
      <w:lang w:eastAsia="en-US"/>
    </w:rPr>
  </w:style>
  <w:style w:type="paragraph" w:customStyle="1" w:styleId="Level1">
    <w:name w:val="Level 1"/>
    <w:basedOn w:val="Normal"/>
    <w:rsid w:val="00A1186C"/>
    <w:pPr>
      <w:numPr>
        <w:numId w:val="19"/>
      </w:numPr>
      <w:spacing w:after="240" w:line="312" w:lineRule="auto"/>
      <w:outlineLvl w:val="0"/>
    </w:pPr>
  </w:style>
  <w:style w:type="paragraph" w:customStyle="1" w:styleId="Level2">
    <w:name w:val="Level 2"/>
    <w:basedOn w:val="Normal"/>
    <w:rsid w:val="00A1186C"/>
    <w:pPr>
      <w:numPr>
        <w:ilvl w:val="1"/>
        <w:numId w:val="19"/>
      </w:numPr>
      <w:spacing w:after="240" w:line="312" w:lineRule="auto"/>
      <w:outlineLvl w:val="1"/>
    </w:pPr>
  </w:style>
  <w:style w:type="paragraph" w:customStyle="1" w:styleId="Level3">
    <w:name w:val="Level 3"/>
    <w:basedOn w:val="Normal"/>
    <w:rsid w:val="00A1186C"/>
    <w:pPr>
      <w:numPr>
        <w:ilvl w:val="2"/>
        <w:numId w:val="19"/>
      </w:numPr>
      <w:spacing w:after="240" w:line="312" w:lineRule="auto"/>
      <w:outlineLvl w:val="2"/>
    </w:pPr>
  </w:style>
  <w:style w:type="paragraph" w:customStyle="1" w:styleId="Level4">
    <w:name w:val="Level 4"/>
    <w:basedOn w:val="Normal"/>
    <w:rsid w:val="00A1186C"/>
    <w:pPr>
      <w:numPr>
        <w:ilvl w:val="3"/>
        <w:numId w:val="19"/>
      </w:numPr>
      <w:spacing w:after="240" w:line="312" w:lineRule="auto"/>
      <w:outlineLvl w:val="3"/>
    </w:pPr>
  </w:style>
  <w:style w:type="paragraph" w:customStyle="1" w:styleId="Level5">
    <w:name w:val="Level 5"/>
    <w:basedOn w:val="Normal"/>
    <w:rsid w:val="00A1186C"/>
    <w:pPr>
      <w:numPr>
        <w:ilvl w:val="4"/>
        <w:numId w:val="19"/>
      </w:numPr>
      <w:spacing w:after="240" w:line="312" w:lineRule="auto"/>
      <w:outlineLvl w:val="4"/>
    </w:pPr>
  </w:style>
  <w:style w:type="paragraph" w:customStyle="1" w:styleId="DocStyle">
    <w:name w:val="Doc Style"/>
    <w:basedOn w:val="Normal"/>
    <w:rsid w:val="00A1186C"/>
    <w:pPr>
      <w:spacing w:after="240" w:line="260" w:lineRule="atLeast"/>
    </w:pPr>
    <w:rPr>
      <w:rFonts w:ascii="Verdana" w:hAnsi="Verdana"/>
    </w:rPr>
  </w:style>
  <w:style w:type="character" w:customStyle="1" w:styleId="FooterChar">
    <w:name w:val="Footer Char"/>
    <w:basedOn w:val="DefaultParagraphFont"/>
    <w:link w:val="Footer"/>
    <w:uiPriority w:val="99"/>
    <w:rsid w:val="005E6FD8"/>
    <w:rPr>
      <w:sz w:val="22"/>
      <w:lang w:eastAsia="en-US"/>
    </w:rPr>
  </w:style>
  <w:style w:type="table" w:styleId="TableGrid">
    <w:name w:val="Table Grid"/>
    <w:basedOn w:val="TableNormal"/>
    <w:uiPriority w:val="59"/>
    <w:rsid w:val="00D8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57638"/>
    <w:pPr>
      <w:tabs>
        <w:tab w:val="left" w:pos="-702"/>
        <w:tab w:val="left" w:pos="18"/>
        <w:tab w:val="left" w:pos="718"/>
        <w:tab w:val="left" w:pos="1419"/>
        <w:tab w:val="left" w:pos="2120"/>
        <w:tab w:val="left" w:pos="4534"/>
      </w:tabs>
      <w:spacing w:line="240" w:lineRule="auto"/>
      <w:ind w:left="718" w:hanging="718"/>
    </w:pPr>
    <w:rPr>
      <w:sz w:val="24"/>
      <w:szCs w:val="24"/>
    </w:rPr>
  </w:style>
  <w:style w:type="character" w:customStyle="1" w:styleId="BodyTextIndent3Char">
    <w:name w:val="Body Text Indent 3 Char"/>
    <w:basedOn w:val="DefaultParagraphFont"/>
    <w:link w:val="BodyTextIndent3"/>
    <w:rsid w:val="00E57638"/>
    <w:rPr>
      <w:rFonts w:ascii="Arial" w:hAnsi="Arial" w:cs="Arial"/>
      <w:sz w:val="24"/>
      <w:szCs w:val="24"/>
      <w:lang w:eastAsia="en-US"/>
    </w:rPr>
  </w:style>
  <w:style w:type="character" w:customStyle="1" w:styleId="Heading1Char">
    <w:name w:val="Heading 1 Char"/>
    <w:basedOn w:val="DefaultParagraphFont"/>
    <w:link w:val="Heading1"/>
    <w:uiPriority w:val="9"/>
    <w:rsid w:val="00A37560"/>
    <w:rPr>
      <w:rFonts w:ascii="Arial Bold" w:hAnsi="Arial Bold" w:cs="Arial"/>
      <w:b/>
      <w:caps/>
      <w:lang w:eastAsia="en-US"/>
    </w:rPr>
  </w:style>
  <w:style w:type="character" w:styleId="Strong">
    <w:name w:val="Strong"/>
    <w:basedOn w:val="DefaultParagraphFont"/>
    <w:uiPriority w:val="22"/>
    <w:qFormat/>
    <w:rsid w:val="00E57638"/>
    <w:rPr>
      <w:b/>
      <w:bCs/>
    </w:rPr>
  </w:style>
  <w:style w:type="paragraph" w:styleId="BodyText">
    <w:name w:val="Body Text"/>
    <w:basedOn w:val="Normal"/>
    <w:link w:val="BodyTextChar"/>
    <w:rsid w:val="00E57638"/>
    <w:pPr>
      <w:spacing w:after="120"/>
    </w:pPr>
  </w:style>
  <w:style w:type="character" w:customStyle="1" w:styleId="BodyTextChar">
    <w:name w:val="Body Text Char"/>
    <w:basedOn w:val="DefaultParagraphFont"/>
    <w:link w:val="BodyText"/>
    <w:rsid w:val="00E57638"/>
    <w:rPr>
      <w:sz w:val="22"/>
      <w:lang w:eastAsia="en-US"/>
    </w:rPr>
  </w:style>
  <w:style w:type="character" w:customStyle="1" w:styleId="il">
    <w:name w:val="il"/>
    <w:basedOn w:val="DefaultParagraphFont"/>
    <w:rsid w:val="00005EAC"/>
  </w:style>
  <w:style w:type="paragraph" w:customStyle="1" w:styleId="Normal-Sam">
    <w:name w:val="Normal - Sam"/>
    <w:basedOn w:val="Normal"/>
    <w:rsid w:val="0054335B"/>
    <w:pPr>
      <w:overflowPunct w:val="0"/>
      <w:autoSpaceDE w:val="0"/>
      <w:autoSpaceDN w:val="0"/>
      <w:adjustRightInd w:val="0"/>
      <w:spacing w:after="240" w:line="240" w:lineRule="auto"/>
      <w:jc w:val="left"/>
      <w:textAlignment w:val="baseline"/>
    </w:pPr>
  </w:style>
  <w:style w:type="paragraph" w:styleId="BalloonText">
    <w:name w:val="Balloon Text"/>
    <w:basedOn w:val="Normal"/>
    <w:link w:val="BalloonTextChar"/>
    <w:rsid w:val="005234F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234F5"/>
    <w:rPr>
      <w:rFonts w:ascii="Tahoma" w:hAnsi="Tahoma" w:cs="Tahoma"/>
      <w:sz w:val="16"/>
      <w:szCs w:val="16"/>
      <w:lang w:eastAsia="en-US"/>
    </w:rPr>
  </w:style>
  <w:style w:type="character" w:styleId="CommentReference">
    <w:name w:val="annotation reference"/>
    <w:basedOn w:val="DefaultParagraphFont"/>
    <w:semiHidden/>
    <w:unhideWhenUsed/>
    <w:rsid w:val="00163FDD"/>
    <w:rPr>
      <w:sz w:val="16"/>
      <w:szCs w:val="16"/>
    </w:rPr>
  </w:style>
  <w:style w:type="paragraph" w:styleId="CommentSubject">
    <w:name w:val="annotation subject"/>
    <w:basedOn w:val="CommentText"/>
    <w:next w:val="CommentText"/>
    <w:link w:val="CommentSubjectChar"/>
    <w:semiHidden/>
    <w:unhideWhenUsed/>
    <w:rsid w:val="00163FDD"/>
    <w:pPr>
      <w:spacing w:line="240" w:lineRule="auto"/>
      <w:jc w:val="both"/>
    </w:pPr>
    <w:rPr>
      <w:b/>
      <w:bCs/>
    </w:rPr>
  </w:style>
  <w:style w:type="character" w:customStyle="1" w:styleId="CommentTextChar">
    <w:name w:val="Comment Text Char"/>
    <w:basedOn w:val="DefaultParagraphFont"/>
    <w:link w:val="CommentText"/>
    <w:rsid w:val="00163FDD"/>
    <w:rPr>
      <w:lang w:eastAsia="en-US"/>
    </w:rPr>
  </w:style>
  <w:style w:type="character" w:customStyle="1" w:styleId="CommentSubjectChar">
    <w:name w:val="Comment Subject Char"/>
    <w:basedOn w:val="CommentTextChar"/>
    <w:link w:val="CommentSubject"/>
    <w:semiHidden/>
    <w:rsid w:val="00163FDD"/>
    <w:rPr>
      <w:b/>
      <w:bCs/>
      <w:lang w:eastAsia="en-US"/>
    </w:rPr>
  </w:style>
  <w:style w:type="paragraph" w:customStyle="1" w:styleId="MRHeading1">
    <w:name w:val="M&amp;R Heading 1"/>
    <w:aliases w:val="M&amp;R H1"/>
    <w:basedOn w:val="Normal"/>
    <w:uiPriority w:val="9"/>
    <w:qFormat/>
    <w:rsid w:val="000137E9"/>
    <w:pPr>
      <w:keepNext/>
      <w:keepLines/>
      <w:tabs>
        <w:tab w:val="left" w:pos="720"/>
      </w:tabs>
      <w:spacing w:before="240" w:line="360" w:lineRule="auto"/>
      <w:outlineLvl w:val="0"/>
    </w:pPr>
    <w:rPr>
      <w:rFonts w:eastAsia="Calibri"/>
      <w:b/>
      <w:szCs w:val="22"/>
      <w:u w:val="single"/>
      <w:lang w:eastAsia="en-GB"/>
    </w:rPr>
  </w:style>
  <w:style w:type="paragraph" w:customStyle="1" w:styleId="MRHeading2">
    <w:name w:val="M&amp;R Heading 2"/>
    <w:aliases w:val="M&amp;R H2"/>
    <w:basedOn w:val="Normal"/>
    <w:uiPriority w:val="9"/>
    <w:qFormat/>
    <w:rsid w:val="000137E9"/>
    <w:pPr>
      <w:tabs>
        <w:tab w:val="left" w:pos="720"/>
      </w:tabs>
      <w:spacing w:before="240" w:line="360" w:lineRule="auto"/>
      <w:outlineLvl w:val="1"/>
    </w:pPr>
    <w:rPr>
      <w:rFonts w:eastAsia="Calibri"/>
      <w:szCs w:val="22"/>
      <w:lang w:eastAsia="en-GB"/>
    </w:rPr>
  </w:style>
  <w:style w:type="paragraph" w:customStyle="1" w:styleId="MRHeading3">
    <w:name w:val="M&amp;R Heading 3"/>
    <w:aliases w:val="M&amp;R H3"/>
    <w:basedOn w:val="Normal"/>
    <w:uiPriority w:val="9"/>
    <w:qFormat/>
    <w:rsid w:val="000137E9"/>
    <w:pPr>
      <w:tabs>
        <w:tab w:val="left" w:pos="1797"/>
      </w:tabs>
      <w:spacing w:before="240" w:line="360" w:lineRule="auto"/>
      <w:outlineLvl w:val="2"/>
    </w:pPr>
    <w:rPr>
      <w:rFonts w:eastAsia="Calibri"/>
      <w:szCs w:val="22"/>
      <w:lang w:eastAsia="en-GB"/>
    </w:rPr>
  </w:style>
  <w:style w:type="paragraph" w:customStyle="1" w:styleId="MRHeading4">
    <w:name w:val="M&amp;R Heading 4"/>
    <w:aliases w:val="M&amp;R H4"/>
    <w:basedOn w:val="Normal"/>
    <w:uiPriority w:val="9"/>
    <w:rsid w:val="000137E9"/>
    <w:pPr>
      <w:tabs>
        <w:tab w:val="left" w:pos="2517"/>
      </w:tabs>
      <w:spacing w:before="240" w:line="360" w:lineRule="auto"/>
      <w:outlineLvl w:val="3"/>
    </w:pPr>
    <w:rPr>
      <w:rFonts w:eastAsia="Calibri"/>
      <w:szCs w:val="22"/>
      <w:lang w:eastAsia="en-GB"/>
    </w:rPr>
  </w:style>
  <w:style w:type="paragraph" w:customStyle="1" w:styleId="MRHeading5">
    <w:name w:val="M&amp;R Heading 5"/>
    <w:aliases w:val="M&amp;R H5"/>
    <w:basedOn w:val="Normal"/>
    <w:uiPriority w:val="9"/>
    <w:rsid w:val="000137E9"/>
    <w:pPr>
      <w:tabs>
        <w:tab w:val="left" w:pos="3238"/>
      </w:tabs>
      <w:spacing w:before="240" w:line="360" w:lineRule="auto"/>
      <w:outlineLvl w:val="4"/>
    </w:pPr>
    <w:rPr>
      <w:rFonts w:eastAsia="Calibri"/>
      <w:szCs w:val="22"/>
      <w:lang w:eastAsia="en-GB"/>
    </w:rPr>
  </w:style>
  <w:style w:type="paragraph" w:customStyle="1" w:styleId="MRHeading6">
    <w:name w:val="M&amp;R Heading 6"/>
    <w:aliases w:val="M&amp;R H6"/>
    <w:basedOn w:val="Normal"/>
    <w:uiPriority w:val="9"/>
    <w:rsid w:val="000137E9"/>
    <w:pPr>
      <w:tabs>
        <w:tab w:val="left" w:pos="3958"/>
      </w:tabs>
      <w:spacing w:before="240" w:line="360" w:lineRule="auto"/>
      <w:outlineLvl w:val="5"/>
    </w:pPr>
    <w:rPr>
      <w:rFonts w:eastAsia="Calibri"/>
      <w:szCs w:val="22"/>
      <w:lang w:eastAsia="en-GB"/>
    </w:rPr>
  </w:style>
  <w:style w:type="paragraph" w:customStyle="1" w:styleId="MRHeading7">
    <w:name w:val="M&amp;R Heading 7"/>
    <w:aliases w:val="M&amp;R H7"/>
    <w:basedOn w:val="Normal"/>
    <w:uiPriority w:val="9"/>
    <w:rsid w:val="000137E9"/>
    <w:pPr>
      <w:tabs>
        <w:tab w:val="left" w:pos="4678"/>
      </w:tabs>
      <w:spacing w:before="240" w:line="360" w:lineRule="auto"/>
      <w:outlineLvl w:val="6"/>
    </w:pPr>
    <w:rPr>
      <w:rFonts w:eastAsia="Calibri"/>
      <w:szCs w:val="22"/>
      <w:lang w:eastAsia="en-GB"/>
    </w:rPr>
  </w:style>
  <w:style w:type="paragraph" w:customStyle="1" w:styleId="MRHeading8">
    <w:name w:val="M&amp;R Heading 8"/>
    <w:aliases w:val="M&amp;R H8"/>
    <w:basedOn w:val="Normal"/>
    <w:uiPriority w:val="9"/>
    <w:rsid w:val="000137E9"/>
    <w:pPr>
      <w:tabs>
        <w:tab w:val="left" w:pos="5398"/>
      </w:tabs>
      <w:spacing w:before="240" w:line="360" w:lineRule="auto"/>
      <w:outlineLvl w:val="7"/>
    </w:pPr>
    <w:rPr>
      <w:rFonts w:eastAsia="Calibri"/>
      <w:szCs w:val="22"/>
      <w:lang w:eastAsia="en-GB"/>
    </w:rPr>
  </w:style>
  <w:style w:type="paragraph" w:customStyle="1" w:styleId="MRHeading9">
    <w:name w:val="M&amp;R Heading 9"/>
    <w:aliases w:val="M&amp;R H9"/>
    <w:basedOn w:val="Normal"/>
    <w:uiPriority w:val="9"/>
    <w:rsid w:val="000137E9"/>
    <w:pPr>
      <w:tabs>
        <w:tab w:val="left" w:pos="6118"/>
      </w:tabs>
      <w:spacing w:before="240" w:line="360" w:lineRule="auto"/>
      <w:outlineLvl w:val="8"/>
    </w:pPr>
    <w:rPr>
      <w:rFonts w:eastAsia="Calibri"/>
      <w:szCs w:val="22"/>
      <w:lang w:eastAsia="en-GB"/>
    </w:rPr>
  </w:style>
  <w:style w:type="paragraph" w:customStyle="1" w:styleId="MRLMA1">
    <w:name w:val="M&amp;R LMA 1"/>
    <w:aliases w:val="M&amp;Rlma1"/>
    <w:basedOn w:val="Normal"/>
    <w:uiPriority w:val="49"/>
    <w:qFormat/>
    <w:rsid w:val="000137E9"/>
    <w:pPr>
      <w:numPr>
        <w:numId w:val="22"/>
      </w:numPr>
      <w:tabs>
        <w:tab w:val="left" w:pos="720"/>
      </w:tabs>
      <w:spacing w:before="240" w:line="360" w:lineRule="auto"/>
    </w:pPr>
    <w:rPr>
      <w:rFonts w:eastAsia="Calibri"/>
      <w:szCs w:val="22"/>
      <w:lang w:eastAsia="en-GB"/>
    </w:rPr>
  </w:style>
  <w:style w:type="paragraph" w:customStyle="1" w:styleId="MRLMA2">
    <w:name w:val="M&amp;R LMA 2"/>
    <w:aliases w:val="M&amp;Rlma2"/>
    <w:basedOn w:val="Normal"/>
    <w:uiPriority w:val="49"/>
    <w:qFormat/>
    <w:rsid w:val="000137E9"/>
    <w:pPr>
      <w:numPr>
        <w:ilvl w:val="1"/>
        <w:numId w:val="22"/>
      </w:numPr>
      <w:tabs>
        <w:tab w:val="left" w:pos="1440"/>
      </w:tabs>
      <w:spacing w:before="240" w:line="360" w:lineRule="auto"/>
    </w:pPr>
    <w:rPr>
      <w:rFonts w:eastAsia="Calibri"/>
      <w:szCs w:val="22"/>
      <w:lang w:eastAsia="en-GB"/>
    </w:rPr>
  </w:style>
  <w:style w:type="paragraph" w:customStyle="1" w:styleId="MRLMA3">
    <w:name w:val="M&amp;R LMA 3"/>
    <w:aliases w:val="M&amp;Rlma3"/>
    <w:basedOn w:val="Normal"/>
    <w:uiPriority w:val="49"/>
    <w:qFormat/>
    <w:rsid w:val="000137E9"/>
    <w:pPr>
      <w:numPr>
        <w:ilvl w:val="2"/>
        <w:numId w:val="22"/>
      </w:numPr>
      <w:spacing w:before="240" w:line="360" w:lineRule="auto"/>
    </w:pPr>
    <w:rPr>
      <w:rFonts w:eastAsia="Calibri"/>
      <w:szCs w:val="22"/>
      <w:lang w:eastAsia="en-GB"/>
    </w:rPr>
  </w:style>
  <w:style w:type="paragraph" w:customStyle="1" w:styleId="MRLMA4">
    <w:name w:val="M&amp;R LMA 4"/>
    <w:aliases w:val="M&amp;Rlma4"/>
    <w:basedOn w:val="Normal"/>
    <w:uiPriority w:val="49"/>
    <w:rsid w:val="000137E9"/>
    <w:pPr>
      <w:numPr>
        <w:ilvl w:val="3"/>
        <w:numId w:val="22"/>
      </w:numPr>
      <w:spacing w:before="240" w:line="360" w:lineRule="auto"/>
    </w:pPr>
    <w:rPr>
      <w:rFonts w:eastAsia="Calibri"/>
      <w:szCs w:val="22"/>
      <w:lang w:eastAsia="en-GB"/>
    </w:rPr>
  </w:style>
  <w:style w:type="paragraph" w:customStyle="1" w:styleId="MRLMA5">
    <w:name w:val="M&amp;R LMA 5"/>
    <w:aliases w:val="M&amp;Rlma5"/>
    <w:basedOn w:val="Normal"/>
    <w:uiPriority w:val="49"/>
    <w:rsid w:val="000137E9"/>
    <w:pPr>
      <w:numPr>
        <w:ilvl w:val="4"/>
        <w:numId w:val="22"/>
      </w:numPr>
      <w:spacing w:before="240" w:line="360" w:lineRule="auto"/>
    </w:pPr>
    <w:rPr>
      <w:rFonts w:eastAsia="Calibri"/>
      <w:szCs w:val="22"/>
      <w:lang w:eastAsia="en-GB"/>
    </w:rPr>
  </w:style>
  <w:style w:type="paragraph" w:customStyle="1" w:styleId="MRLMA6">
    <w:name w:val="M&amp;R LMA 6"/>
    <w:aliases w:val="M&amp;Rlma6"/>
    <w:basedOn w:val="Normal"/>
    <w:uiPriority w:val="49"/>
    <w:rsid w:val="000137E9"/>
    <w:pPr>
      <w:numPr>
        <w:ilvl w:val="5"/>
        <w:numId w:val="22"/>
      </w:numPr>
      <w:spacing w:before="240" w:line="360" w:lineRule="auto"/>
    </w:pPr>
    <w:rPr>
      <w:rFonts w:eastAsia="Calibri"/>
      <w:szCs w:val="22"/>
      <w:lang w:eastAsia="en-GB"/>
    </w:rPr>
  </w:style>
  <w:style w:type="paragraph" w:customStyle="1" w:styleId="MRLMA7">
    <w:name w:val="M&amp;R LMA 7"/>
    <w:aliases w:val="M&amp;Rlma7"/>
    <w:basedOn w:val="Normal"/>
    <w:uiPriority w:val="49"/>
    <w:rsid w:val="000137E9"/>
    <w:pPr>
      <w:numPr>
        <w:ilvl w:val="6"/>
        <w:numId w:val="22"/>
      </w:numPr>
      <w:spacing w:before="240" w:line="360" w:lineRule="auto"/>
    </w:pPr>
    <w:rPr>
      <w:rFonts w:eastAsia="Calibri"/>
      <w:szCs w:val="22"/>
      <w:lang w:eastAsia="en-GB"/>
    </w:rPr>
  </w:style>
  <w:style w:type="paragraph" w:customStyle="1" w:styleId="MRLMA8">
    <w:name w:val="M&amp;R LMA 8"/>
    <w:aliases w:val="M&amp;Rlma8"/>
    <w:basedOn w:val="Normal"/>
    <w:uiPriority w:val="49"/>
    <w:rsid w:val="000137E9"/>
    <w:pPr>
      <w:numPr>
        <w:ilvl w:val="7"/>
        <w:numId w:val="22"/>
      </w:numPr>
      <w:spacing w:before="240" w:line="360" w:lineRule="auto"/>
    </w:pPr>
    <w:rPr>
      <w:rFonts w:eastAsia="Calibri"/>
      <w:szCs w:val="22"/>
      <w:lang w:eastAsia="en-GB"/>
    </w:rPr>
  </w:style>
  <w:style w:type="paragraph" w:customStyle="1" w:styleId="MRLMA9">
    <w:name w:val="M&amp;R LMA 9"/>
    <w:aliases w:val="M&amp;Rlma9"/>
    <w:basedOn w:val="Normal"/>
    <w:uiPriority w:val="49"/>
    <w:rsid w:val="000137E9"/>
    <w:pPr>
      <w:numPr>
        <w:ilvl w:val="8"/>
        <w:numId w:val="22"/>
      </w:numPr>
      <w:tabs>
        <w:tab w:val="left" w:pos="6481"/>
      </w:tabs>
      <w:spacing w:before="240" w:line="360" w:lineRule="auto"/>
    </w:pPr>
    <w:rPr>
      <w:rFonts w:eastAsia="Calibri"/>
      <w:szCs w:val="22"/>
      <w:lang w:eastAsia="en-GB"/>
    </w:rPr>
  </w:style>
  <w:style w:type="paragraph" w:customStyle="1" w:styleId="MRNoHead1">
    <w:name w:val="M&amp;R No Head 1"/>
    <w:aliases w:val="M&amp;RnoH1"/>
    <w:basedOn w:val="Normal"/>
    <w:uiPriority w:val="14"/>
    <w:qFormat/>
    <w:rsid w:val="000137E9"/>
    <w:pPr>
      <w:numPr>
        <w:numId w:val="23"/>
      </w:numPr>
      <w:tabs>
        <w:tab w:val="left" w:pos="720"/>
      </w:tabs>
      <w:spacing w:before="240" w:line="360" w:lineRule="auto"/>
      <w:outlineLvl w:val="0"/>
    </w:pPr>
    <w:rPr>
      <w:rFonts w:eastAsia="Calibri"/>
      <w:szCs w:val="22"/>
      <w:lang w:eastAsia="en-GB"/>
    </w:rPr>
  </w:style>
  <w:style w:type="paragraph" w:customStyle="1" w:styleId="MRNoHead2">
    <w:name w:val="M&amp;R No Head 2"/>
    <w:aliases w:val="M&amp;RnoH2"/>
    <w:basedOn w:val="Normal"/>
    <w:uiPriority w:val="14"/>
    <w:qFormat/>
    <w:rsid w:val="000137E9"/>
    <w:pPr>
      <w:numPr>
        <w:ilvl w:val="1"/>
        <w:numId w:val="23"/>
      </w:numPr>
      <w:tabs>
        <w:tab w:val="left" w:pos="1440"/>
      </w:tabs>
      <w:spacing w:before="240" w:line="360" w:lineRule="auto"/>
      <w:outlineLvl w:val="1"/>
    </w:pPr>
    <w:rPr>
      <w:rFonts w:eastAsia="Calibri"/>
      <w:szCs w:val="22"/>
      <w:lang w:eastAsia="en-GB"/>
    </w:rPr>
  </w:style>
  <w:style w:type="paragraph" w:customStyle="1" w:styleId="MRNoHead3">
    <w:name w:val="M&amp;R No Head 3"/>
    <w:aliases w:val="M&amp;RnoH3"/>
    <w:basedOn w:val="Normal"/>
    <w:uiPriority w:val="14"/>
    <w:qFormat/>
    <w:rsid w:val="000137E9"/>
    <w:pPr>
      <w:numPr>
        <w:ilvl w:val="2"/>
        <w:numId w:val="23"/>
      </w:numPr>
      <w:tabs>
        <w:tab w:val="left" w:pos="2517"/>
      </w:tabs>
      <w:spacing w:before="240" w:line="360" w:lineRule="auto"/>
      <w:outlineLvl w:val="2"/>
    </w:pPr>
    <w:rPr>
      <w:rFonts w:eastAsia="Calibri"/>
      <w:szCs w:val="22"/>
      <w:lang w:eastAsia="en-GB"/>
    </w:rPr>
  </w:style>
  <w:style w:type="paragraph" w:customStyle="1" w:styleId="MRNoHead4">
    <w:name w:val="M&amp;R No Head 4"/>
    <w:aliases w:val="M&amp;RnoH4"/>
    <w:basedOn w:val="Normal"/>
    <w:uiPriority w:val="14"/>
    <w:rsid w:val="000137E9"/>
    <w:pPr>
      <w:numPr>
        <w:ilvl w:val="3"/>
        <w:numId w:val="23"/>
      </w:numPr>
      <w:spacing w:before="240" w:line="360" w:lineRule="auto"/>
      <w:outlineLvl w:val="3"/>
    </w:pPr>
    <w:rPr>
      <w:rFonts w:eastAsia="Calibri"/>
      <w:szCs w:val="22"/>
      <w:lang w:eastAsia="en-GB"/>
    </w:rPr>
  </w:style>
  <w:style w:type="paragraph" w:customStyle="1" w:styleId="MRNoHead5">
    <w:name w:val="M&amp;R No Head 5"/>
    <w:aliases w:val="M&amp;RnoH5"/>
    <w:basedOn w:val="Normal"/>
    <w:uiPriority w:val="14"/>
    <w:rsid w:val="000137E9"/>
    <w:pPr>
      <w:numPr>
        <w:ilvl w:val="4"/>
        <w:numId w:val="23"/>
      </w:numPr>
      <w:spacing w:before="240" w:line="360" w:lineRule="auto"/>
      <w:outlineLvl w:val="4"/>
    </w:pPr>
    <w:rPr>
      <w:rFonts w:eastAsia="Calibri"/>
      <w:szCs w:val="22"/>
      <w:lang w:eastAsia="en-GB"/>
    </w:rPr>
  </w:style>
  <w:style w:type="paragraph" w:customStyle="1" w:styleId="MRNoHead6">
    <w:name w:val="M&amp;R No Head 6"/>
    <w:aliases w:val="M&amp;RnoH6"/>
    <w:basedOn w:val="Normal"/>
    <w:uiPriority w:val="14"/>
    <w:rsid w:val="000137E9"/>
    <w:pPr>
      <w:numPr>
        <w:ilvl w:val="5"/>
        <w:numId w:val="23"/>
      </w:numPr>
      <w:spacing w:before="240" w:line="360" w:lineRule="auto"/>
      <w:outlineLvl w:val="5"/>
    </w:pPr>
    <w:rPr>
      <w:rFonts w:eastAsia="Calibri"/>
      <w:szCs w:val="22"/>
      <w:lang w:eastAsia="en-GB"/>
    </w:rPr>
  </w:style>
  <w:style w:type="paragraph" w:customStyle="1" w:styleId="MRNoHead7">
    <w:name w:val="M&amp;R No Head 7"/>
    <w:aliases w:val="M&amp;RnoH7"/>
    <w:basedOn w:val="Normal"/>
    <w:uiPriority w:val="14"/>
    <w:rsid w:val="000137E9"/>
    <w:pPr>
      <w:numPr>
        <w:ilvl w:val="6"/>
        <w:numId w:val="23"/>
      </w:numPr>
      <w:spacing w:before="240" w:line="360" w:lineRule="auto"/>
      <w:outlineLvl w:val="6"/>
    </w:pPr>
    <w:rPr>
      <w:rFonts w:eastAsia="Calibri"/>
      <w:szCs w:val="22"/>
      <w:lang w:eastAsia="en-GB"/>
    </w:rPr>
  </w:style>
  <w:style w:type="paragraph" w:customStyle="1" w:styleId="MRNoHead8">
    <w:name w:val="M&amp;R No Head 8"/>
    <w:aliases w:val="M&amp;RnoH8"/>
    <w:basedOn w:val="Normal"/>
    <w:uiPriority w:val="14"/>
    <w:rsid w:val="000137E9"/>
    <w:pPr>
      <w:numPr>
        <w:ilvl w:val="7"/>
        <w:numId w:val="23"/>
      </w:numPr>
      <w:spacing w:before="240" w:line="360" w:lineRule="auto"/>
      <w:outlineLvl w:val="7"/>
    </w:pPr>
    <w:rPr>
      <w:rFonts w:eastAsia="Calibri"/>
      <w:szCs w:val="22"/>
      <w:lang w:eastAsia="en-GB"/>
    </w:rPr>
  </w:style>
  <w:style w:type="paragraph" w:customStyle="1" w:styleId="MRNoHead9">
    <w:name w:val="M&amp;R No Head 9"/>
    <w:aliases w:val="M&amp;RnoH9"/>
    <w:basedOn w:val="Normal"/>
    <w:uiPriority w:val="14"/>
    <w:rsid w:val="000137E9"/>
    <w:pPr>
      <w:numPr>
        <w:ilvl w:val="8"/>
        <w:numId w:val="23"/>
      </w:numPr>
      <w:spacing w:before="240" w:line="360" w:lineRule="auto"/>
      <w:outlineLvl w:val="8"/>
    </w:pPr>
    <w:rPr>
      <w:rFonts w:eastAsia="Calibri"/>
      <w:szCs w:val="22"/>
      <w:lang w:eastAsia="en-GB"/>
    </w:rPr>
  </w:style>
  <w:style w:type="numbering" w:customStyle="1" w:styleId="Headings">
    <w:name w:val="Headings"/>
    <w:rsid w:val="000137E9"/>
    <w:pPr>
      <w:numPr>
        <w:numId w:val="20"/>
      </w:numPr>
    </w:pPr>
  </w:style>
  <w:style w:type="numbering" w:customStyle="1" w:styleId="LMA">
    <w:name w:val="LMA"/>
    <w:rsid w:val="000137E9"/>
    <w:pPr>
      <w:numPr>
        <w:numId w:val="21"/>
      </w:numPr>
    </w:pPr>
  </w:style>
  <w:style w:type="numbering" w:customStyle="1" w:styleId="NoHead">
    <w:name w:val="No Head"/>
    <w:rsid w:val="000137E9"/>
    <w:pPr>
      <w:numPr>
        <w:numId w:val="23"/>
      </w:numPr>
    </w:pPr>
  </w:style>
  <w:style w:type="character" w:customStyle="1" w:styleId="cohidesearchterm">
    <w:name w:val="co_hidesearchterm"/>
    <w:basedOn w:val="DefaultParagraphFont"/>
    <w:rsid w:val="00AC082C"/>
  </w:style>
  <w:style w:type="character" w:customStyle="1" w:styleId="khidentifier">
    <w:name w:val="kh_identifier"/>
    <w:basedOn w:val="DefaultParagraphFont"/>
    <w:rsid w:val="00AC082C"/>
  </w:style>
  <w:style w:type="character" w:styleId="Emphasis">
    <w:name w:val="Emphasis"/>
    <w:basedOn w:val="DefaultParagraphFont"/>
    <w:uiPriority w:val="20"/>
    <w:qFormat/>
    <w:rsid w:val="00AC082C"/>
    <w:rPr>
      <w:i/>
      <w:iCs/>
    </w:rPr>
  </w:style>
  <w:style w:type="paragraph" w:customStyle="1" w:styleId="DefinedTermPara">
    <w:name w:val="Defined Term Para"/>
    <w:basedOn w:val="Normal"/>
    <w:qFormat/>
    <w:rsid w:val="005334A3"/>
    <w:pPr>
      <w:numPr>
        <w:numId w:val="24"/>
      </w:numPr>
      <w:spacing w:after="120"/>
    </w:pPr>
    <w:rPr>
      <w:rFonts w:eastAsia="Arial Unicode MS"/>
      <w:color w:val="000000"/>
      <w:sz w:val="22"/>
    </w:rPr>
  </w:style>
  <w:style w:type="character" w:customStyle="1" w:styleId="DefTerm0">
    <w:name w:val="DefTerm"/>
    <w:basedOn w:val="DefaultParagraphFont"/>
    <w:uiPriority w:val="1"/>
    <w:qFormat/>
    <w:rsid w:val="005334A3"/>
    <w:rPr>
      <w:rFonts w:ascii="Arial" w:eastAsia="Arial" w:hAnsi="Arial" w:cs="Arial"/>
      <w:b/>
      <w:color w:val="000000"/>
    </w:rPr>
  </w:style>
  <w:style w:type="paragraph" w:customStyle="1" w:styleId="DefinedTermNumber">
    <w:name w:val="Defined Term Number"/>
    <w:basedOn w:val="DefinedTermPara"/>
    <w:qFormat/>
    <w:rsid w:val="005334A3"/>
    <w:pPr>
      <w:numPr>
        <w:ilvl w:val="1"/>
      </w:numPr>
    </w:pPr>
  </w:style>
  <w:style w:type="paragraph" w:customStyle="1" w:styleId="TitleClause">
    <w:name w:val="Title Clause"/>
    <w:basedOn w:val="Normal"/>
    <w:rsid w:val="005334A3"/>
    <w:pPr>
      <w:keepNext/>
      <w:numPr>
        <w:numId w:val="25"/>
      </w:numPr>
      <w:spacing w:before="240" w:after="240"/>
      <w:outlineLvl w:val="0"/>
    </w:pPr>
    <w:rPr>
      <w:rFonts w:eastAsia="Arial Unicode MS"/>
      <w:b/>
      <w:color w:val="000000"/>
      <w:kern w:val="28"/>
      <w:sz w:val="22"/>
    </w:rPr>
  </w:style>
  <w:style w:type="paragraph" w:customStyle="1" w:styleId="Untitledsubclause1">
    <w:name w:val="Untitled subclause 1"/>
    <w:basedOn w:val="Normal"/>
    <w:rsid w:val="005334A3"/>
    <w:pPr>
      <w:numPr>
        <w:ilvl w:val="1"/>
        <w:numId w:val="25"/>
      </w:numPr>
      <w:spacing w:before="280" w:after="120"/>
      <w:outlineLvl w:val="1"/>
    </w:pPr>
    <w:rPr>
      <w:rFonts w:eastAsia="Arial Unicode MS"/>
      <w:color w:val="000000"/>
      <w:sz w:val="22"/>
    </w:rPr>
  </w:style>
  <w:style w:type="paragraph" w:customStyle="1" w:styleId="Untitledsubclause2">
    <w:name w:val="Untitled subclause 2"/>
    <w:basedOn w:val="Normal"/>
    <w:rsid w:val="005334A3"/>
    <w:pPr>
      <w:numPr>
        <w:ilvl w:val="2"/>
        <w:numId w:val="25"/>
      </w:numPr>
      <w:spacing w:after="120"/>
      <w:outlineLvl w:val="2"/>
    </w:pPr>
    <w:rPr>
      <w:rFonts w:eastAsia="Arial Unicode MS"/>
      <w:color w:val="000000"/>
      <w:sz w:val="22"/>
    </w:rPr>
  </w:style>
  <w:style w:type="paragraph" w:customStyle="1" w:styleId="Untitledsubclause3">
    <w:name w:val="Untitled subclause 3"/>
    <w:basedOn w:val="Normal"/>
    <w:rsid w:val="005334A3"/>
    <w:pPr>
      <w:numPr>
        <w:ilvl w:val="3"/>
        <w:numId w:val="25"/>
      </w:numPr>
      <w:tabs>
        <w:tab w:val="left" w:pos="2261"/>
      </w:tabs>
      <w:spacing w:after="120"/>
      <w:outlineLvl w:val="3"/>
    </w:pPr>
    <w:rPr>
      <w:rFonts w:eastAsia="Arial Unicode MS"/>
      <w:color w:val="000000"/>
      <w:sz w:val="22"/>
    </w:rPr>
  </w:style>
  <w:style w:type="paragraph" w:customStyle="1" w:styleId="Untitledsubclause4">
    <w:name w:val="Untitled subclause 4"/>
    <w:basedOn w:val="Normal"/>
    <w:rsid w:val="005334A3"/>
    <w:pPr>
      <w:numPr>
        <w:ilvl w:val="4"/>
        <w:numId w:val="25"/>
      </w:numPr>
      <w:spacing w:after="120"/>
      <w:outlineLvl w:val="4"/>
    </w:pPr>
    <w:rPr>
      <w:rFonts w:eastAsia="Arial Unicode MS"/>
      <w:color w:val="000000"/>
      <w:sz w:val="22"/>
    </w:rPr>
  </w:style>
  <w:style w:type="character" w:styleId="PlaceholderText">
    <w:name w:val="Placeholder Text"/>
    <w:basedOn w:val="DefaultParagraphFont"/>
    <w:uiPriority w:val="99"/>
    <w:semiHidden/>
    <w:rsid w:val="00C153C9"/>
    <w:rPr>
      <w:color w:val="808080"/>
    </w:rPr>
  </w:style>
  <w:style w:type="paragraph" w:customStyle="1" w:styleId="Paragraph">
    <w:name w:val="Paragraph"/>
    <w:basedOn w:val="Normal"/>
    <w:link w:val="ParagraphChar"/>
    <w:qFormat/>
    <w:rsid w:val="002C730A"/>
    <w:pPr>
      <w:spacing w:after="120"/>
    </w:pPr>
    <w:rPr>
      <w:rFonts w:eastAsia="Arial Unicode MS"/>
      <w:color w:val="000000"/>
      <w:sz w:val="22"/>
    </w:rPr>
  </w:style>
  <w:style w:type="character" w:customStyle="1" w:styleId="ParagraphChar">
    <w:name w:val="Paragraph Char"/>
    <w:basedOn w:val="DefaultParagraphFont"/>
    <w:link w:val="Paragraph"/>
    <w:rsid w:val="002C730A"/>
    <w:rPr>
      <w:rFonts w:ascii="Arial" w:eastAsia="Arial Unicode MS" w:hAnsi="Arial" w:cs="Arial"/>
      <w:color w:val="000000"/>
      <w:sz w:val="22"/>
      <w:lang w:eastAsia="en-US"/>
    </w:rPr>
  </w:style>
  <w:style w:type="character" w:customStyle="1" w:styleId="Heading9Char">
    <w:name w:val="Heading 9 Char"/>
    <w:basedOn w:val="DefaultParagraphFont"/>
    <w:link w:val="Heading9"/>
    <w:uiPriority w:val="9"/>
    <w:rsid w:val="008A0CF6"/>
    <w:rPr>
      <w:rFonts w:ascii="Arial" w:hAnsi="Arial" w:cs="Arial"/>
      <w:b/>
      <w:i/>
      <w:color w:val="000000"/>
      <w:sz w:val="18"/>
      <w:lang w:eastAsia="en-US"/>
    </w:rPr>
  </w:style>
  <w:style w:type="paragraph" w:customStyle="1" w:styleId="Introduction">
    <w:name w:val="Introduction"/>
    <w:basedOn w:val="Normal"/>
    <w:rsid w:val="008A0CF6"/>
    <w:pPr>
      <w:widowControl w:val="0"/>
      <w:numPr>
        <w:numId w:val="44"/>
      </w:numPr>
      <w:spacing w:after="240" w:line="260" w:lineRule="atLeast"/>
      <w:outlineLvl w:val="1"/>
    </w:pPr>
    <w:rPr>
      <w:color w:val="000000"/>
    </w:rPr>
  </w:style>
  <w:style w:type="paragraph" w:customStyle="1" w:styleId="AgtLevel1Heading">
    <w:name w:val="Agt/Level1 Heading"/>
    <w:basedOn w:val="Normal"/>
    <w:rsid w:val="008A0CF6"/>
    <w:pPr>
      <w:keepNext/>
      <w:widowControl w:val="0"/>
      <w:numPr>
        <w:numId w:val="45"/>
      </w:numPr>
      <w:spacing w:after="240" w:line="288" w:lineRule="auto"/>
      <w:outlineLvl w:val="1"/>
    </w:pPr>
    <w:rPr>
      <w:b/>
      <w:color w:val="000000"/>
    </w:rPr>
  </w:style>
  <w:style w:type="paragraph" w:customStyle="1" w:styleId="AgtLevel2">
    <w:name w:val="Agt/Level2"/>
    <w:basedOn w:val="Normal"/>
    <w:rsid w:val="008A0CF6"/>
    <w:pPr>
      <w:widowControl w:val="0"/>
      <w:numPr>
        <w:ilvl w:val="1"/>
        <w:numId w:val="45"/>
      </w:numPr>
      <w:spacing w:after="240" w:line="288" w:lineRule="auto"/>
      <w:outlineLvl w:val="1"/>
    </w:pPr>
    <w:rPr>
      <w:color w:val="000000"/>
    </w:rPr>
  </w:style>
  <w:style w:type="paragraph" w:customStyle="1" w:styleId="AgtLevel3">
    <w:name w:val="Agt/Level3"/>
    <w:basedOn w:val="Normal"/>
    <w:rsid w:val="008A0CF6"/>
    <w:pPr>
      <w:widowControl w:val="0"/>
      <w:numPr>
        <w:ilvl w:val="2"/>
        <w:numId w:val="45"/>
      </w:numPr>
      <w:spacing w:after="240" w:line="288" w:lineRule="auto"/>
      <w:outlineLvl w:val="1"/>
    </w:pPr>
    <w:rPr>
      <w:color w:val="000000"/>
    </w:rPr>
  </w:style>
  <w:style w:type="paragraph" w:customStyle="1" w:styleId="AgtLevel4">
    <w:name w:val="Agt/Level4"/>
    <w:basedOn w:val="Normal"/>
    <w:rsid w:val="008A0CF6"/>
    <w:pPr>
      <w:widowControl w:val="0"/>
      <w:numPr>
        <w:ilvl w:val="3"/>
        <w:numId w:val="45"/>
      </w:numPr>
      <w:spacing w:after="240" w:line="288" w:lineRule="auto"/>
      <w:outlineLvl w:val="1"/>
    </w:pPr>
    <w:rPr>
      <w:color w:val="000000"/>
    </w:rPr>
  </w:style>
  <w:style w:type="paragraph" w:customStyle="1" w:styleId="AgtLevel5">
    <w:name w:val="Agt/Level5"/>
    <w:basedOn w:val="Normal"/>
    <w:rsid w:val="008A0CF6"/>
    <w:pPr>
      <w:widowControl w:val="0"/>
      <w:numPr>
        <w:ilvl w:val="4"/>
        <w:numId w:val="45"/>
      </w:numPr>
      <w:spacing w:after="240" w:line="288" w:lineRule="auto"/>
      <w:outlineLvl w:val="1"/>
    </w:pPr>
    <w:rPr>
      <w:color w:val="000000"/>
    </w:rPr>
  </w:style>
  <w:style w:type="paragraph" w:customStyle="1" w:styleId="AgtLevel6">
    <w:name w:val="Agt/Level6"/>
    <w:basedOn w:val="Normal"/>
    <w:rsid w:val="008A0CF6"/>
    <w:pPr>
      <w:widowControl w:val="0"/>
      <w:numPr>
        <w:ilvl w:val="5"/>
        <w:numId w:val="45"/>
      </w:numPr>
      <w:spacing w:after="240" w:line="288" w:lineRule="auto"/>
      <w:outlineLvl w:val="1"/>
    </w:pPr>
    <w:rPr>
      <w:color w:val="000000"/>
    </w:rPr>
  </w:style>
  <w:style w:type="paragraph" w:customStyle="1" w:styleId="AgtLevel7">
    <w:name w:val="Agt/Level7"/>
    <w:basedOn w:val="Normal"/>
    <w:rsid w:val="008A0CF6"/>
    <w:pPr>
      <w:widowControl w:val="0"/>
      <w:numPr>
        <w:ilvl w:val="6"/>
        <w:numId w:val="45"/>
      </w:numPr>
      <w:spacing w:after="240" w:line="288" w:lineRule="auto"/>
      <w:outlineLvl w:val="1"/>
    </w:pPr>
    <w:rPr>
      <w:color w:val="000000"/>
    </w:rPr>
  </w:style>
  <w:style w:type="paragraph" w:customStyle="1" w:styleId="AgtLevel8">
    <w:name w:val="Agt/Level8"/>
    <w:basedOn w:val="Normal"/>
    <w:rsid w:val="008A0CF6"/>
    <w:pPr>
      <w:widowControl w:val="0"/>
      <w:numPr>
        <w:ilvl w:val="7"/>
        <w:numId w:val="45"/>
      </w:numPr>
      <w:spacing w:after="240" w:line="288" w:lineRule="auto"/>
      <w:outlineLvl w:val="1"/>
    </w:pPr>
    <w:rPr>
      <w:color w:val="000000"/>
    </w:rPr>
  </w:style>
  <w:style w:type="paragraph" w:customStyle="1" w:styleId="Paragraph1">
    <w:name w:val="Paragraph 1"/>
    <w:basedOn w:val="Normal"/>
    <w:qFormat/>
    <w:rsid w:val="008A0CF6"/>
    <w:pPr>
      <w:widowControl w:val="0"/>
      <w:numPr>
        <w:numId w:val="46"/>
      </w:numPr>
      <w:spacing w:after="0" w:line="240" w:lineRule="auto"/>
      <w:contextualSpacing/>
    </w:pPr>
    <w:rPr>
      <w:rFonts w:eastAsia="serif"/>
      <w:b/>
      <w:color w:val="000000"/>
      <w:sz w:val="14"/>
      <w:szCs w:val="14"/>
      <w:lang w:eastAsia="en-GB"/>
    </w:rPr>
  </w:style>
  <w:style w:type="paragraph" w:customStyle="1" w:styleId="Paragraph2">
    <w:name w:val="Paragraph 2"/>
    <w:basedOn w:val="Normal"/>
    <w:qFormat/>
    <w:rsid w:val="008A0CF6"/>
    <w:pPr>
      <w:widowControl w:val="0"/>
      <w:numPr>
        <w:ilvl w:val="1"/>
        <w:numId w:val="46"/>
      </w:numPr>
      <w:spacing w:after="0" w:line="240" w:lineRule="auto"/>
      <w:ind w:left="454" w:hanging="454"/>
      <w:contextualSpacing/>
    </w:pPr>
    <w:rPr>
      <w:rFonts w:eastAsia="serif"/>
      <w:color w:val="000000"/>
      <w:sz w:val="14"/>
      <w:szCs w:val="14"/>
      <w:lang w:eastAsia="en-GB"/>
    </w:rPr>
  </w:style>
  <w:style w:type="paragraph" w:customStyle="1" w:styleId="Paragraph3">
    <w:name w:val="Paragraph 3"/>
    <w:basedOn w:val="Normal"/>
    <w:link w:val="Paragraph3Char"/>
    <w:qFormat/>
    <w:rsid w:val="008A0CF6"/>
    <w:pPr>
      <w:widowControl w:val="0"/>
      <w:numPr>
        <w:ilvl w:val="2"/>
        <w:numId w:val="46"/>
      </w:numPr>
      <w:spacing w:after="0" w:line="240" w:lineRule="auto"/>
      <w:contextualSpacing/>
    </w:pPr>
    <w:rPr>
      <w:rFonts w:eastAsia="serif"/>
      <w:color w:val="000000"/>
      <w:lang w:eastAsia="en-GB"/>
    </w:rPr>
  </w:style>
  <w:style w:type="character" w:customStyle="1" w:styleId="Paragraph3Char">
    <w:name w:val="Paragraph 3 Char"/>
    <w:basedOn w:val="DefaultParagraphFont"/>
    <w:link w:val="Paragraph3"/>
    <w:rsid w:val="008A0CF6"/>
    <w:rPr>
      <w:rFonts w:ascii="Arial" w:eastAsia="serif" w:hAnsi="Arial" w:cs="Arial"/>
      <w:color w:val="000000"/>
    </w:rPr>
  </w:style>
  <w:style w:type="paragraph" w:styleId="NormalWeb">
    <w:name w:val="Normal (Web)"/>
    <w:basedOn w:val="Normal"/>
    <w:uiPriority w:val="99"/>
    <w:semiHidden/>
    <w:unhideWhenUsed/>
    <w:rsid w:val="008A0CF6"/>
    <w:pPr>
      <w:spacing w:before="100" w:beforeAutospacing="1" w:after="100" w:afterAutospacing="1" w:line="240" w:lineRule="auto"/>
      <w:jc w:val="left"/>
    </w:pPr>
    <w:rPr>
      <w:rFonts w:ascii="Times New Roman" w:hAnsi="Times New Roman" w:cs="Times New Roman"/>
      <w:sz w:val="24"/>
      <w:szCs w:val="24"/>
      <w:lang w:eastAsia="en-GB"/>
    </w:rPr>
  </w:style>
  <w:style w:type="paragraph" w:customStyle="1" w:styleId="xl63">
    <w:name w:val="xl63"/>
    <w:basedOn w:val="Normal"/>
    <w:rsid w:val="008A0CF6"/>
    <w:pPr>
      <w:pBdr>
        <w:top w:val="single" w:sz="8" w:space="0" w:color="CCCCCC"/>
        <w:left w:val="single" w:sz="8" w:space="0" w:color="CCCCCC"/>
        <w:bottom w:val="single" w:sz="8" w:space="0" w:color="000000"/>
        <w:right w:val="single" w:sz="8" w:space="0" w:color="000000"/>
      </w:pBdr>
      <w:shd w:val="clear" w:color="073763" w:fill="073763"/>
      <w:spacing w:before="100" w:beforeAutospacing="1" w:after="100" w:afterAutospacing="1" w:line="240" w:lineRule="auto"/>
      <w:jc w:val="center"/>
      <w:textAlignment w:val="center"/>
    </w:pPr>
    <w:rPr>
      <w:rFonts w:ascii="Ubuntu" w:hAnsi="Ubuntu" w:cs="Times New Roman"/>
      <w:b/>
      <w:bCs/>
      <w:color w:val="FFFFFF"/>
      <w:lang w:eastAsia="en-GB"/>
    </w:rPr>
  </w:style>
  <w:style w:type="paragraph" w:customStyle="1" w:styleId="xl64">
    <w:name w:val="xl64"/>
    <w:basedOn w:val="Normal"/>
    <w:rsid w:val="008A0CF6"/>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Ubuntu" w:hAnsi="Ubuntu" w:cs="Times New Roman"/>
      <w:lang w:eastAsia="en-GB"/>
    </w:rPr>
  </w:style>
  <w:style w:type="paragraph" w:customStyle="1" w:styleId="xl65">
    <w:name w:val="xl65"/>
    <w:basedOn w:val="Normal"/>
    <w:rsid w:val="008A0CF6"/>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left"/>
    </w:pPr>
    <w:rPr>
      <w:lang w:eastAsia="en-GB"/>
    </w:rPr>
  </w:style>
  <w:style w:type="paragraph" w:customStyle="1" w:styleId="xl66">
    <w:name w:val="xl66"/>
    <w:basedOn w:val="Normal"/>
    <w:rsid w:val="008A0CF6"/>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Ubuntu" w:hAnsi="Ubuntu" w:cs="Times New Roman"/>
      <w:sz w:val="18"/>
      <w:szCs w:val="18"/>
      <w:lang w:eastAsia="en-GB"/>
    </w:rPr>
  </w:style>
  <w:style w:type="paragraph" w:customStyle="1" w:styleId="xl67">
    <w:name w:val="xl67"/>
    <w:basedOn w:val="Normal"/>
    <w:rsid w:val="008A0CF6"/>
    <w:pPr>
      <w:pBdr>
        <w:top w:val="single" w:sz="8" w:space="0" w:color="CCCCCC"/>
        <w:left w:val="single" w:sz="8" w:space="0" w:color="CCCCCC"/>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Ubuntu" w:hAnsi="Ubuntu" w:cs="Times New Roman"/>
      <w:lang w:eastAsia="en-GB"/>
    </w:rPr>
  </w:style>
  <w:style w:type="paragraph" w:customStyle="1" w:styleId="xl68">
    <w:name w:val="xl68"/>
    <w:basedOn w:val="Normal"/>
    <w:rsid w:val="008A0CF6"/>
    <w:pPr>
      <w:pBdr>
        <w:top w:val="single" w:sz="8" w:space="0" w:color="CCCCCC"/>
        <w:left w:val="single" w:sz="8" w:space="0" w:color="000000"/>
        <w:bottom w:val="single" w:sz="8" w:space="0" w:color="000000"/>
        <w:right w:val="single" w:sz="8" w:space="0" w:color="000000"/>
      </w:pBdr>
      <w:shd w:val="clear" w:color="073763" w:fill="073763"/>
      <w:spacing w:before="100" w:beforeAutospacing="1" w:after="100" w:afterAutospacing="1" w:line="240" w:lineRule="auto"/>
      <w:jc w:val="center"/>
      <w:textAlignment w:val="center"/>
    </w:pPr>
    <w:rPr>
      <w:rFonts w:ascii="Ubuntu" w:hAnsi="Ubuntu" w:cs="Times New Roman"/>
      <w:b/>
      <w:bCs/>
      <w:color w:val="FFFFFF"/>
      <w:lang w:eastAsia="en-GB"/>
    </w:rPr>
  </w:style>
  <w:style w:type="character" w:customStyle="1" w:styleId="Heading3Char">
    <w:name w:val="Heading 3 Char"/>
    <w:basedOn w:val="DefaultParagraphFont"/>
    <w:link w:val="Heading3"/>
    <w:uiPriority w:val="9"/>
    <w:rsid w:val="006F22D9"/>
    <w:rPr>
      <w:rFonts w:ascii="Arial" w:hAnsi="Arial" w:cs="Arial"/>
      <w:lang w:eastAsia="en-US"/>
    </w:rPr>
  </w:style>
  <w:style w:type="paragraph" w:customStyle="1" w:styleId="Parties">
    <w:name w:val="Parties"/>
    <w:basedOn w:val="Normal"/>
    <w:rsid w:val="006465DD"/>
    <w:pPr>
      <w:numPr>
        <w:numId w:val="47"/>
      </w:numPr>
      <w:adjustRightInd w:val="0"/>
      <w:spacing w:after="200" w:line="312" w:lineRule="auto"/>
    </w:pPr>
    <w:rPr>
      <w:rFonts w:eastAsia="Arial" w:cs="Times New Roman"/>
    </w:rPr>
  </w:style>
  <w:style w:type="paragraph" w:customStyle="1" w:styleId="Recitals">
    <w:name w:val="Recitals"/>
    <w:basedOn w:val="Normal"/>
    <w:rsid w:val="006465DD"/>
    <w:pPr>
      <w:numPr>
        <w:ilvl w:val="1"/>
        <w:numId w:val="47"/>
      </w:numPr>
      <w:adjustRightInd w:val="0"/>
      <w:spacing w:after="200" w:line="312" w:lineRule="auto"/>
    </w:pPr>
    <w:rPr>
      <w:rFonts w:eastAsia="Arial" w:cs="Times New Roman"/>
    </w:rPr>
  </w:style>
  <w:style w:type="numbering" w:customStyle="1" w:styleId="PartiesNumbering">
    <w:name w:val="Parties Numbering"/>
    <w:uiPriority w:val="99"/>
    <w:rsid w:val="006465DD"/>
    <w:pPr>
      <w:numPr>
        <w:numId w:val="48"/>
      </w:numPr>
    </w:pPr>
  </w:style>
  <w:style w:type="character" w:customStyle="1" w:styleId="Heading2Char">
    <w:name w:val="Heading 2 Char"/>
    <w:basedOn w:val="DefaultParagraphFont"/>
    <w:link w:val="Heading2"/>
    <w:uiPriority w:val="9"/>
    <w:rsid w:val="00CE0F1E"/>
    <w:rPr>
      <w:rFonts w:ascii="Arial" w:hAnsi="Arial" w:cs="Arial"/>
      <w:color w:val="000000"/>
      <w:lang w:eastAsia="en-US"/>
    </w:rPr>
  </w:style>
  <w:style w:type="paragraph" w:styleId="Revision">
    <w:name w:val="Revision"/>
    <w:hidden/>
    <w:uiPriority w:val="99"/>
    <w:semiHidden/>
    <w:rsid w:val="00B810A6"/>
    <w:rPr>
      <w:rFonts w:ascii="Arial" w:hAnsi="Arial" w:cs="Arial"/>
      <w:lang w:eastAsia="en-US"/>
    </w:rPr>
  </w:style>
  <w:style w:type="character" w:styleId="UnresolvedMention">
    <w:name w:val="Unresolved Mention"/>
    <w:basedOn w:val="DefaultParagraphFont"/>
    <w:uiPriority w:val="99"/>
    <w:unhideWhenUsed/>
    <w:rsid w:val="00432C8A"/>
    <w:rPr>
      <w:color w:val="605E5C"/>
      <w:shd w:val="clear" w:color="auto" w:fill="E1DFDD"/>
    </w:rPr>
  </w:style>
  <w:style w:type="character" w:styleId="Mention">
    <w:name w:val="Mention"/>
    <w:basedOn w:val="DefaultParagraphFont"/>
    <w:uiPriority w:val="99"/>
    <w:unhideWhenUsed/>
    <w:rsid w:val="00432C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42837">
      <w:bodyDiv w:val="1"/>
      <w:marLeft w:val="0"/>
      <w:marRight w:val="0"/>
      <w:marTop w:val="0"/>
      <w:marBottom w:val="0"/>
      <w:divBdr>
        <w:top w:val="none" w:sz="0" w:space="0" w:color="auto"/>
        <w:left w:val="none" w:sz="0" w:space="0" w:color="auto"/>
        <w:bottom w:val="none" w:sz="0" w:space="0" w:color="auto"/>
        <w:right w:val="none" w:sz="0" w:space="0" w:color="auto"/>
      </w:divBdr>
      <w:divsChild>
        <w:div w:id="637956637">
          <w:marLeft w:val="0"/>
          <w:marRight w:val="0"/>
          <w:marTop w:val="224"/>
          <w:marBottom w:val="224"/>
          <w:divBdr>
            <w:top w:val="none" w:sz="0" w:space="0" w:color="auto"/>
            <w:left w:val="none" w:sz="0" w:space="0" w:color="auto"/>
            <w:bottom w:val="none" w:sz="0" w:space="0" w:color="auto"/>
            <w:right w:val="none" w:sz="0" w:space="0" w:color="auto"/>
          </w:divBdr>
          <w:divsChild>
            <w:div w:id="1143154134">
              <w:marLeft w:val="0"/>
              <w:marRight w:val="0"/>
              <w:marTop w:val="224"/>
              <w:marBottom w:val="0"/>
              <w:divBdr>
                <w:top w:val="none" w:sz="0" w:space="0" w:color="auto"/>
                <w:left w:val="none" w:sz="0" w:space="0" w:color="auto"/>
                <w:bottom w:val="none" w:sz="0" w:space="0" w:color="auto"/>
                <w:right w:val="none" w:sz="0" w:space="0" w:color="auto"/>
              </w:divBdr>
              <w:divsChild>
                <w:div w:id="99006141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845704395">
          <w:marLeft w:val="0"/>
          <w:marRight w:val="0"/>
          <w:marTop w:val="224"/>
          <w:marBottom w:val="224"/>
          <w:divBdr>
            <w:top w:val="none" w:sz="0" w:space="0" w:color="auto"/>
            <w:left w:val="none" w:sz="0" w:space="0" w:color="auto"/>
            <w:bottom w:val="none" w:sz="0" w:space="0" w:color="auto"/>
            <w:right w:val="none" w:sz="0" w:space="0" w:color="auto"/>
          </w:divBdr>
          <w:divsChild>
            <w:div w:id="27027834">
              <w:marLeft w:val="0"/>
              <w:marRight w:val="0"/>
              <w:marTop w:val="224"/>
              <w:marBottom w:val="224"/>
              <w:divBdr>
                <w:top w:val="none" w:sz="0" w:space="0" w:color="auto"/>
                <w:left w:val="none" w:sz="0" w:space="0" w:color="auto"/>
                <w:bottom w:val="none" w:sz="0" w:space="0" w:color="auto"/>
                <w:right w:val="none" w:sz="0" w:space="0" w:color="auto"/>
              </w:divBdr>
              <w:divsChild>
                <w:div w:id="1890142483">
                  <w:marLeft w:val="0"/>
                  <w:marRight w:val="0"/>
                  <w:marTop w:val="224"/>
                  <w:marBottom w:val="0"/>
                  <w:divBdr>
                    <w:top w:val="none" w:sz="0" w:space="0" w:color="auto"/>
                    <w:left w:val="none" w:sz="0" w:space="0" w:color="auto"/>
                    <w:bottom w:val="none" w:sz="0" w:space="0" w:color="auto"/>
                    <w:right w:val="none" w:sz="0" w:space="0" w:color="auto"/>
                  </w:divBdr>
                  <w:divsChild>
                    <w:div w:id="8969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6104">
              <w:marLeft w:val="0"/>
              <w:marRight w:val="0"/>
              <w:marTop w:val="224"/>
              <w:marBottom w:val="0"/>
              <w:divBdr>
                <w:top w:val="none" w:sz="0" w:space="0" w:color="auto"/>
                <w:left w:val="none" w:sz="0" w:space="0" w:color="auto"/>
                <w:bottom w:val="none" w:sz="0" w:space="0" w:color="auto"/>
                <w:right w:val="none" w:sz="0" w:space="0" w:color="auto"/>
              </w:divBdr>
              <w:divsChild>
                <w:div w:id="396831087">
                  <w:marLeft w:val="0"/>
                  <w:marRight w:val="0"/>
                  <w:marTop w:val="224"/>
                  <w:marBottom w:val="224"/>
                  <w:divBdr>
                    <w:top w:val="none" w:sz="0" w:space="0" w:color="auto"/>
                    <w:left w:val="none" w:sz="0" w:space="0" w:color="auto"/>
                    <w:bottom w:val="none" w:sz="0" w:space="0" w:color="auto"/>
                    <w:right w:val="none" w:sz="0" w:space="0" w:color="auto"/>
                  </w:divBdr>
                </w:div>
                <w:div w:id="1759525312">
                  <w:marLeft w:val="0"/>
                  <w:marRight w:val="0"/>
                  <w:marTop w:val="0"/>
                  <w:marBottom w:val="0"/>
                  <w:divBdr>
                    <w:top w:val="none" w:sz="0" w:space="0" w:color="auto"/>
                    <w:left w:val="none" w:sz="0" w:space="0" w:color="auto"/>
                    <w:bottom w:val="none" w:sz="0" w:space="0" w:color="auto"/>
                    <w:right w:val="none" w:sz="0" w:space="0" w:color="auto"/>
                  </w:divBdr>
                </w:div>
              </w:divsChild>
            </w:div>
            <w:div w:id="640429791">
              <w:marLeft w:val="0"/>
              <w:marRight w:val="0"/>
              <w:marTop w:val="224"/>
              <w:marBottom w:val="224"/>
              <w:divBdr>
                <w:top w:val="none" w:sz="0" w:space="0" w:color="auto"/>
                <w:left w:val="none" w:sz="0" w:space="0" w:color="auto"/>
                <w:bottom w:val="none" w:sz="0" w:space="0" w:color="auto"/>
                <w:right w:val="none" w:sz="0" w:space="0" w:color="auto"/>
              </w:divBdr>
              <w:divsChild>
                <w:div w:id="1445998579">
                  <w:marLeft w:val="0"/>
                  <w:marRight w:val="0"/>
                  <w:marTop w:val="224"/>
                  <w:marBottom w:val="0"/>
                  <w:divBdr>
                    <w:top w:val="none" w:sz="0" w:space="0" w:color="auto"/>
                    <w:left w:val="none" w:sz="0" w:space="0" w:color="auto"/>
                    <w:bottom w:val="none" w:sz="0" w:space="0" w:color="auto"/>
                    <w:right w:val="none" w:sz="0" w:space="0" w:color="auto"/>
                  </w:divBdr>
                  <w:divsChild>
                    <w:div w:id="4965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414">
              <w:marLeft w:val="0"/>
              <w:marRight w:val="0"/>
              <w:marTop w:val="224"/>
              <w:marBottom w:val="224"/>
              <w:divBdr>
                <w:top w:val="none" w:sz="0" w:space="0" w:color="auto"/>
                <w:left w:val="none" w:sz="0" w:space="0" w:color="auto"/>
                <w:bottom w:val="none" w:sz="0" w:space="0" w:color="auto"/>
                <w:right w:val="none" w:sz="0" w:space="0" w:color="auto"/>
              </w:divBdr>
              <w:divsChild>
                <w:div w:id="1876574367">
                  <w:marLeft w:val="0"/>
                  <w:marRight w:val="0"/>
                  <w:marTop w:val="224"/>
                  <w:marBottom w:val="0"/>
                  <w:divBdr>
                    <w:top w:val="none" w:sz="0" w:space="0" w:color="auto"/>
                    <w:left w:val="none" w:sz="0" w:space="0" w:color="auto"/>
                    <w:bottom w:val="none" w:sz="0" w:space="0" w:color="auto"/>
                    <w:right w:val="none" w:sz="0" w:space="0" w:color="auto"/>
                  </w:divBdr>
                  <w:divsChild>
                    <w:div w:id="13742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2214">
              <w:marLeft w:val="0"/>
              <w:marRight w:val="0"/>
              <w:marTop w:val="224"/>
              <w:marBottom w:val="224"/>
              <w:divBdr>
                <w:top w:val="none" w:sz="0" w:space="0" w:color="auto"/>
                <w:left w:val="none" w:sz="0" w:space="0" w:color="auto"/>
                <w:bottom w:val="none" w:sz="0" w:space="0" w:color="auto"/>
                <w:right w:val="none" w:sz="0" w:space="0" w:color="auto"/>
              </w:divBdr>
              <w:divsChild>
                <w:div w:id="2011835481">
                  <w:marLeft w:val="0"/>
                  <w:marRight w:val="0"/>
                  <w:marTop w:val="224"/>
                  <w:marBottom w:val="0"/>
                  <w:divBdr>
                    <w:top w:val="none" w:sz="0" w:space="0" w:color="auto"/>
                    <w:left w:val="none" w:sz="0" w:space="0" w:color="auto"/>
                    <w:bottom w:val="none" w:sz="0" w:space="0" w:color="auto"/>
                    <w:right w:val="none" w:sz="0" w:space="0" w:color="auto"/>
                  </w:divBdr>
                  <w:divsChild>
                    <w:div w:id="1314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7642">
          <w:marLeft w:val="0"/>
          <w:marRight w:val="0"/>
          <w:marTop w:val="224"/>
          <w:marBottom w:val="224"/>
          <w:divBdr>
            <w:top w:val="none" w:sz="0" w:space="0" w:color="auto"/>
            <w:left w:val="none" w:sz="0" w:space="0" w:color="auto"/>
            <w:bottom w:val="none" w:sz="0" w:space="0" w:color="auto"/>
            <w:right w:val="none" w:sz="0" w:space="0" w:color="auto"/>
          </w:divBdr>
          <w:divsChild>
            <w:div w:id="748428029">
              <w:marLeft w:val="0"/>
              <w:marRight w:val="0"/>
              <w:marTop w:val="224"/>
              <w:marBottom w:val="0"/>
              <w:divBdr>
                <w:top w:val="none" w:sz="0" w:space="0" w:color="auto"/>
                <w:left w:val="none" w:sz="0" w:space="0" w:color="auto"/>
                <w:bottom w:val="none" w:sz="0" w:space="0" w:color="auto"/>
                <w:right w:val="none" w:sz="0" w:space="0" w:color="auto"/>
              </w:divBdr>
              <w:divsChild>
                <w:div w:id="1637643847">
                  <w:marLeft w:val="0"/>
                  <w:marRight w:val="0"/>
                  <w:marTop w:val="224"/>
                  <w:marBottom w:val="224"/>
                  <w:divBdr>
                    <w:top w:val="none" w:sz="0" w:space="0" w:color="auto"/>
                    <w:left w:val="none" w:sz="0" w:space="0" w:color="auto"/>
                    <w:bottom w:val="none" w:sz="0" w:space="0" w:color="auto"/>
                    <w:right w:val="none" w:sz="0" w:space="0" w:color="auto"/>
                  </w:divBdr>
                </w:div>
                <w:div w:id="17286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7396">
          <w:marLeft w:val="0"/>
          <w:marRight w:val="0"/>
          <w:marTop w:val="224"/>
          <w:marBottom w:val="224"/>
          <w:divBdr>
            <w:top w:val="none" w:sz="0" w:space="0" w:color="auto"/>
            <w:left w:val="none" w:sz="0" w:space="0" w:color="auto"/>
            <w:bottom w:val="none" w:sz="0" w:space="0" w:color="auto"/>
            <w:right w:val="none" w:sz="0" w:space="0" w:color="auto"/>
          </w:divBdr>
          <w:divsChild>
            <w:div w:id="1964656895">
              <w:marLeft w:val="0"/>
              <w:marRight w:val="0"/>
              <w:marTop w:val="224"/>
              <w:marBottom w:val="0"/>
              <w:divBdr>
                <w:top w:val="none" w:sz="0" w:space="0" w:color="auto"/>
                <w:left w:val="none" w:sz="0" w:space="0" w:color="auto"/>
                <w:bottom w:val="none" w:sz="0" w:space="0" w:color="auto"/>
                <w:right w:val="none" w:sz="0" w:space="0" w:color="auto"/>
              </w:divBdr>
              <w:divsChild>
                <w:div w:id="143815147">
                  <w:marLeft w:val="0"/>
                  <w:marRight w:val="0"/>
                  <w:marTop w:val="224"/>
                  <w:marBottom w:val="224"/>
                  <w:divBdr>
                    <w:top w:val="none" w:sz="0" w:space="0" w:color="auto"/>
                    <w:left w:val="none" w:sz="0" w:space="0" w:color="auto"/>
                    <w:bottom w:val="none" w:sz="0" w:space="0" w:color="auto"/>
                    <w:right w:val="none" w:sz="0" w:space="0" w:color="auto"/>
                  </w:divBdr>
                </w:div>
                <w:div w:id="13395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3573">
      <w:bodyDiv w:val="1"/>
      <w:marLeft w:val="0"/>
      <w:marRight w:val="0"/>
      <w:marTop w:val="0"/>
      <w:marBottom w:val="0"/>
      <w:divBdr>
        <w:top w:val="none" w:sz="0" w:space="0" w:color="auto"/>
        <w:left w:val="none" w:sz="0" w:space="0" w:color="auto"/>
        <w:bottom w:val="none" w:sz="0" w:space="0" w:color="auto"/>
        <w:right w:val="none" w:sz="0" w:space="0" w:color="auto"/>
      </w:divBdr>
      <w:divsChild>
        <w:div w:id="41903985">
          <w:marLeft w:val="0"/>
          <w:marRight w:val="0"/>
          <w:marTop w:val="0"/>
          <w:marBottom w:val="0"/>
          <w:divBdr>
            <w:top w:val="none" w:sz="0" w:space="0" w:color="auto"/>
            <w:left w:val="none" w:sz="0" w:space="0" w:color="auto"/>
            <w:bottom w:val="none" w:sz="0" w:space="0" w:color="auto"/>
            <w:right w:val="none" w:sz="0" w:space="0" w:color="auto"/>
          </w:divBdr>
        </w:div>
        <w:div w:id="62606881">
          <w:marLeft w:val="0"/>
          <w:marRight w:val="0"/>
          <w:marTop w:val="0"/>
          <w:marBottom w:val="0"/>
          <w:divBdr>
            <w:top w:val="none" w:sz="0" w:space="0" w:color="auto"/>
            <w:left w:val="none" w:sz="0" w:space="0" w:color="auto"/>
            <w:bottom w:val="none" w:sz="0" w:space="0" w:color="auto"/>
            <w:right w:val="none" w:sz="0" w:space="0" w:color="auto"/>
          </w:divBdr>
        </w:div>
        <w:div w:id="212009524">
          <w:marLeft w:val="0"/>
          <w:marRight w:val="0"/>
          <w:marTop w:val="0"/>
          <w:marBottom w:val="0"/>
          <w:divBdr>
            <w:top w:val="none" w:sz="0" w:space="0" w:color="auto"/>
            <w:left w:val="none" w:sz="0" w:space="0" w:color="auto"/>
            <w:bottom w:val="none" w:sz="0" w:space="0" w:color="auto"/>
            <w:right w:val="none" w:sz="0" w:space="0" w:color="auto"/>
          </w:divBdr>
        </w:div>
        <w:div w:id="242838107">
          <w:marLeft w:val="0"/>
          <w:marRight w:val="0"/>
          <w:marTop w:val="0"/>
          <w:marBottom w:val="0"/>
          <w:divBdr>
            <w:top w:val="none" w:sz="0" w:space="0" w:color="auto"/>
            <w:left w:val="none" w:sz="0" w:space="0" w:color="auto"/>
            <w:bottom w:val="none" w:sz="0" w:space="0" w:color="auto"/>
            <w:right w:val="none" w:sz="0" w:space="0" w:color="auto"/>
          </w:divBdr>
        </w:div>
        <w:div w:id="377710115">
          <w:marLeft w:val="0"/>
          <w:marRight w:val="0"/>
          <w:marTop w:val="0"/>
          <w:marBottom w:val="0"/>
          <w:divBdr>
            <w:top w:val="none" w:sz="0" w:space="0" w:color="auto"/>
            <w:left w:val="none" w:sz="0" w:space="0" w:color="auto"/>
            <w:bottom w:val="none" w:sz="0" w:space="0" w:color="auto"/>
            <w:right w:val="none" w:sz="0" w:space="0" w:color="auto"/>
          </w:divBdr>
        </w:div>
        <w:div w:id="885217919">
          <w:marLeft w:val="0"/>
          <w:marRight w:val="0"/>
          <w:marTop w:val="0"/>
          <w:marBottom w:val="0"/>
          <w:divBdr>
            <w:top w:val="none" w:sz="0" w:space="0" w:color="auto"/>
            <w:left w:val="none" w:sz="0" w:space="0" w:color="auto"/>
            <w:bottom w:val="none" w:sz="0" w:space="0" w:color="auto"/>
            <w:right w:val="none" w:sz="0" w:space="0" w:color="auto"/>
          </w:divBdr>
        </w:div>
        <w:div w:id="1276789951">
          <w:marLeft w:val="0"/>
          <w:marRight w:val="0"/>
          <w:marTop w:val="0"/>
          <w:marBottom w:val="0"/>
          <w:divBdr>
            <w:top w:val="none" w:sz="0" w:space="0" w:color="auto"/>
            <w:left w:val="none" w:sz="0" w:space="0" w:color="auto"/>
            <w:bottom w:val="none" w:sz="0" w:space="0" w:color="auto"/>
            <w:right w:val="none" w:sz="0" w:space="0" w:color="auto"/>
          </w:divBdr>
        </w:div>
        <w:div w:id="1344746144">
          <w:marLeft w:val="0"/>
          <w:marRight w:val="0"/>
          <w:marTop w:val="0"/>
          <w:marBottom w:val="0"/>
          <w:divBdr>
            <w:top w:val="none" w:sz="0" w:space="0" w:color="auto"/>
            <w:left w:val="none" w:sz="0" w:space="0" w:color="auto"/>
            <w:bottom w:val="none" w:sz="0" w:space="0" w:color="auto"/>
            <w:right w:val="none" w:sz="0" w:space="0" w:color="auto"/>
          </w:divBdr>
        </w:div>
        <w:div w:id="1770003401">
          <w:marLeft w:val="0"/>
          <w:marRight w:val="0"/>
          <w:marTop w:val="0"/>
          <w:marBottom w:val="0"/>
          <w:divBdr>
            <w:top w:val="none" w:sz="0" w:space="0" w:color="auto"/>
            <w:left w:val="none" w:sz="0" w:space="0" w:color="auto"/>
            <w:bottom w:val="none" w:sz="0" w:space="0" w:color="auto"/>
            <w:right w:val="none" w:sz="0" w:space="0" w:color="auto"/>
          </w:divBdr>
        </w:div>
        <w:div w:id="1869635718">
          <w:marLeft w:val="0"/>
          <w:marRight w:val="0"/>
          <w:marTop w:val="0"/>
          <w:marBottom w:val="0"/>
          <w:divBdr>
            <w:top w:val="none" w:sz="0" w:space="0" w:color="auto"/>
            <w:left w:val="none" w:sz="0" w:space="0" w:color="auto"/>
            <w:bottom w:val="none" w:sz="0" w:space="0" w:color="auto"/>
            <w:right w:val="none" w:sz="0" w:space="0" w:color="auto"/>
          </w:divBdr>
        </w:div>
        <w:div w:id="203596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eoncinemasgroup.com/supplierhub"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F474-A911-40CC-A02B-0600FBA5673C}">
  <ds:schemaRefs>
    <ds:schemaRef ds:uri="http://schemas.openxmlformats.org/officeDocument/2006/bibliography"/>
  </ds:schemaRefs>
</ds:datastoreItem>
</file>

<file path=docMetadata/LabelInfo.xml><?xml version="1.0" encoding="utf-8"?>
<clbl:labelList xmlns:clbl="http://schemas.microsoft.com/office/2020/mipLabelMetadata">
  <clbl:label id="{2a5c48c2-ebf9-4f92-89e5-18336e0787d2}" enabled="0" method="" siteId="{2a5c48c2-ebf9-4f92-89e5-18336e0787d2}"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8860</Words>
  <Characters>50502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ODEON</Company>
  <LinksUpToDate>false</LinksUpToDate>
  <CharactersWithSpaces>59244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Harrison</dc:creator>
  <cp:keywords/>
  <cp:lastModifiedBy>Gareth Pritchard</cp:lastModifiedBy>
  <cp:revision>2</cp:revision>
  <cp:lastPrinted>2021-04-08T14:04:00Z</cp:lastPrinted>
  <dcterms:created xsi:type="dcterms:W3CDTF">2022-05-25T15:11:00Z</dcterms:created>
  <dcterms:modified xsi:type="dcterms:W3CDTF">2022-05-25T15:11:00Z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20220131093737484</vt:lpwstr>
  </property>
</Properties>
</file>